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C" w:rsidRDefault="00B4158C">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p>
    <w:p w:rsidR="00B4158C" w:rsidRDefault="002F2A9B">
      <w:pPr>
        <w:tabs>
          <w:tab w:val="left" w:pos="-1440"/>
          <w:tab w:val="left" w:pos="-720"/>
          <w:tab w:val="left" w:pos="0"/>
          <w:tab w:val="left" w:pos="720"/>
          <w:tab w:val="left" w:pos="2554"/>
          <w:tab w:val="left" w:pos="2880"/>
          <w:tab w:val="left" w:pos="3600"/>
          <w:tab w:val="left" w:pos="4175"/>
          <w:tab w:val="left" w:pos="4320"/>
        </w:tabs>
        <w:suppressAutoHyphens/>
        <w:ind w:left="2554" w:hanging="2554"/>
        <w:jc w:val="both"/>
        <w:rPr>
          <w:rFonts w:ascii="Verdana" w:hAnsi="Verdana" w:cs="Arial"/>
          <w:sz w:val="20"/>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43.3pt;margin-top:26.4pt;width:284.35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635668" w:rsidRPr="00FD154A" w:rsidRDefault="00635668" w:rsidP="00635668">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IT Risk Assessment Policy Template</w:t>
                  </w:r>
                </w:p>
              </w:txbxContent>
            </v:textbox>
          </v:shape>
        </w:pict>
      </w:r>
    </w:p>
    <w:p w:rsidR="001E0B45" w:rsidRDefault="001E0B45" w:rsidP="006254B3">
      <w:pPr>
        <w:tabs>
          <w:tab w:val="left" w:pos="-1440"/>
          <w:tab w:val="left" w:pos="-720"/>
          <w:tab w:val="left" w:pos="0"/>
          <w:tab w:val="left" w:pos="720"/>
          <w:tab w:val="left" w:pos="1800"/>
          <w:tab w:val="left" w:pos="2880"/>
          <w:tab w:val="left" w:pos="3600"/>
          <w:tab w:val="left" w:pos="4175"/>
          <w:tab w:val="left" w:pos="4320"/>
        </w:tabs>
        <w:suppressAutoHyphens/>
        <w:ind w:left="1800" w:hanging="1800"/>
        <w:rPr>
          <w:rFonts w:ascii="Verdana" w:hAnsi="Verdana" w:cs="Arial"/>
          <w:sz w:val="20"/>
        </w:rPr>
      </w:pPr>
    </w:p>
    <w:p w:rsidR="00BB7E7C" w:rsidRDefault="00BB7E7C" w:rsidP="00BA6FA6">
      <w:pPr>
        <w:pStyle w:val="Heading1"/>
        <w:rPr>
          <w:rFonts w:ascii="Rajdhani" w:hAnsi="Rajdhani" w:cs="Rajdhani"/>
          <w:color w:val="auto"/>
          <w:sz w:val="24"/>
          <w:szCs w:val="24"/>
        </w:rPr>
      </w:pPr>
      <w:bookmarkStart w:id="0" w:name="_GoBack"/>
      <w:bookmarkEnd w:id="0"/>
    </w:p>
    <w:p w:rsidR="001E0B45" w:rsidRPr="00635668" w:rsidRDefault="001E0B45" w:rsidP="00BA6FA6">
      <w:pPr>
        <w:pStyle w:val="Heading1"/>
        <w:rPr>
          <w:rFonts w:ascii="Rajdhani" w:hAnsi="Rajdhani" w:cs="Rajdhani"/>
          <w:color w:val="auto"/>
          <w:spacing w:val="-3"/>
          <w:sz w:val="24"/>
          <w:szCs w:val="24"/>
        </w:rPr>
      </w:pPr>
      <w:r w:rsidRPr="00635668">
        <w:rPr>
          <w:rFonts w:ascii="Rajdhani" w:hAnsi="Rajdhani" w:cs="Rajdhani"/>
          <w:color w:val="auto"/>
          <w:sz w:val="24"/>
          <w:szCs w:val="24"/>
        </w:rPr>
        <w:t>PURPOSE</w:t>
      </w:r>
    </w:p>
    <w:p w:rsidR="00D52442" w:rsidRPr="00635668" w:rsidRDefault="00D52442" w:rsidP="00D52442">
      <w:pPr>
        <w:suppressAutoHyphens/>
        <w:rPr>
          <w:rFonts w:ascii="Roboto" w:hAnsi="Roboto"/>
          <w:spacing w:val="-3"/>
          <w:sz w:val="20"/>
        </w:rPr>
      </w:pPr>
      <w:r w:rsidRPr="00635668">
        <w:rPr>
          <w:rFonts w:ascii="Roboto" w:hAnsi="Roboto"/>
          <w:spacing w:val="-3"/>
          <w:sz w:val="20"/>
        </w:rPr>
        <w:t>The purpose of this policy is to create a prescriptive set of process and procedures, aligned with applicable COV IT security policy and standard</w:t>
      </w:r>
      <w:r w:rsidR="008D77F2" w:rsidRPr="00635668">
        <w:rPr>
          <w:rFonts w:ascii="Roboto" w:hAnsi="Roboto"/>
          <w:spacing w:val="-3"/>
          <w:sz w:val="20"/>
        </w:rPr>
        <w:t>s, to ensure that “</w:t>
      </w:r>
      <w:r w:rsidR="00635668" w:rsidRPr="00635668">
        <w:rPr>
          <w:rFonts w:ascii="Roboto" w:hAnsi="Roboto"/>
          <w:spacing w:val="-3"/>
          <w:sz w:val="20"/>
        </w:rPr>
        <w:t>YOUR AGENCY NAME</w:t>
      </w:r>
      <w:r w:rsidR="008D77F2" w:rsidRPr="00635668">
        <w:rPr>
          <w:rFonts w:ascii="Roboto" w:hAnsi="Roboto"/>
          <w:spacing w:val="-3"/>
          <w:sz w:val="20"/>
        </w:rPr>
        <w:t>”</w:t>
      </w:r>
      <w:r w:rsidRPr="00635668">
        <w:rPr>
          <w:rFonts w:ascii="Roboto" w:hAnsi="Roboto"/>
          <w:spacing w:val="-3"/>
          <w:sz w:val="20"/>
        </w:rPr>
        <w:t xml:space="preserve"> develops, disseminates, and updates</w:t>
      </w:r>
      <w:r w:rsidR="00560452" w:rsidRPr="00635668">
        <w:rPr>
          <w:rFonts w:ascii="Roboto" w:hAnsi="Roboto"/>
          <w:spacing w:val="-3"/>
          <w:sz w:val="20"/>
        </w:rPr>
        <w:t xml:space="preserve"> the Risk Assessment</w:t>
      </w:r>
      <w:r w:rsidR="0038512B" w:rsidRPr="00635668">
        <w:rPr>
          <w:rFonts w:ascii="Roboto" w:hAnsi="Roboto"/>
          <w:spacing w:val="-3"/>
          <w:sz w:val="20"/>
        </w:rPr>
        <w:t xml:space="preserve"> </w:t>
      </w:r>
      <w:r w:rsidR="00D25915" w:rsidRPr="00635668">
        <w:rPr>
          <w:rFonts w:ascii="Roboto" w:hAnsi="Roboto"/>
          <w:spacing w:val="-3"/>
          <w:sz w:val="20"/>
        </w:rPr>
        <w:t>P</w:t>
      </w:r>
      <w:r w:rsidRPr="00635668">
        <w:rPr>
          <w:rFonts w:ascii="Roboto" w:hAnsi="Roboto"/>
          <w:spacing w:val="-3"/>
          <w:sz w:val="20"/>
        </w:rPr>
        <w:t>olicy. This policy and procedure establishes t</w:t>
      </w:r>
      <w:r w:rsidR="00EC0C37" w:rsidRPr="00635668">
        <w:rPr>
          <w:rFonts w:ascii="Roboto" w:hAnsi="Roboto"/>
          <w:spacing w:val="-3"/>
          <w:sz w:val="20"/>
        </w:rPr>
        <w:t>he minim</w:t>
      </w:r>
      <w:r w:rsidR="00A41992" w:rsidRPr="00635668">
        <w:rPr>
          <w:rFonts w:ascii="Roboto" w:hAnsi="Roboto"/>
          <w:spacing w:val="-3"/>
          <w:sz w:val="20"/>
        </w:rPr>
        <w:t>um require</w:t>
      </w:r>
      <w:r w:rsidR="00560452" w:rsidRPr="00635668">
        <w:rPr>
          <w:rFonts w:ascii="Roboto" w:hAnsi="Roboto"/>
          <w:spacing w:val="-3"/>
          <w:sz w:val="20"/>
        </w:rPr>
        <w:t>ments for the Risk Assessment</w:t>
      </w:r>
      <w:r w:rsidR="0066464E" w:rsidRPr="00635668">
        <w:rPr>
          <w:rFonts w:ascii="Roboto" w:hAnsi="Roboto"/>
          <w:spacing w:val="-3"/>
          <w:sz w:val="20"/>
        </w:rPr>
        <w:t xml:space="preserve"> </w:t>
      </w:r>
      <w:r w:rsidR="0096060F" w:rsidRPr="00635668">
        <w:rPr>
          <w:rFonts w:ascii="Roboto" w:hAnsi="Roboto"/>
          <w:spacing w:val="-3"/>
          <w:sz w:val="20"/>
        </w:rPr>
        <w:t>Policy.</w:t>
      </w:r>
    </w:p>
    <w:p w:rsidR="00D52442" w:rsidRPr="00753603" w:rsidRDefault="00D52442" w:rsidP="00D52442">
      <w:pPr>
        <w:suppressAutoHyphens/>
        <w:rPr>
          <w:rFonts w:ascii="Verdana" w:hAnsi="Verdana"/>
          <w:spacing w:val="-3"/>
          <w:sz w:val="20"/>
        </w:rPr>
      </w:pPr>
    </w:p>
    <w:p w:rsidR="00D52442" w:rsidRPr="00635668" w:rsidRDefault="00D52442" w:rsidP="00D52442">
      <w:pPr>
        <w:suppressAutoHyphens/>
        <w:rPr>
          <w:rFonts w:ascii="Roboto" w:hAnsi="Roboto"/>
          <w:spacing w:val="-3"/>
          <w:sz w:val="20"/>
        </w:rPr>
      </w:pPr>
      <w:r w:rsidRPr="00635668">
        <w:rPr>
          <w:rFonts w:ascii="Roboto" w:hAnsi="Roboto"/>
          <w:spacing w:val="-3"/>
          <w:sz w:val="20"/>
        </w:rPr>
        <w:t>This policy is intended to meet the control requiremen</w:t>
      </w:r>
      <w:r w:rsidR="0066464E" w:rsidRPr="00635668">
        <w:rPr>
          <w:rFonts w:ascii="Roboto" w:hAnsi="Roboto"/>
          <w:spacing w:val="-3"/>
          <w:sz w:val="20"/>
        </w:rPr>
        <w:t>ts outlined in</w:t>
      </w:r>
      <w:r w:rsidR="00F7609A" w:rsidRPr="00635668">
        <w:rPr>
          <w:rFonts w:ascii="Roboto" w:hAnsi="Roboto"/>
          <w:spacing w:val="-3"/>
          <w:sz w:val="20"/>
        </w:rPr>
        <w:t xml:space="preserve"> </w:t>
      </w:r>
      <w:r w:rsidR="00320A49" w:rsidRPr="00635668">
        <w:rPr>
          <w:rFonts w:ascii="Roboto" w:hAnsi="Roboto"/>
          <w:spacing w:val="-3"/>
          <w:sz w:val="20"/>
        </w:rPr>
        <w:t xml:space="preserve">SEC520 and </w:t>
      </w:r>
      <w:r w:rsidR="00F7609A" w:rsidRPr="00635668">
        <w:rPr>
          <w:rFonts w:ascii="Roboto" w:hAnsi="Roboto"/>
          <w:spacing w:val="-3"/>
          <w:sz w:val="20"/>
        </w:rPr>
        <w:t>SEC</w:t>
      </w:r>
      <w:r w:rsidR="00560452" w:rsidRPr="00635668">
        <w:rPr>
          <w:rFonts w:ascii="Roboto" w:hAnsi="Roboto"/>
          <w:spacing w:val="-3"/>
          <w:sz w:val="20"/>
        </w:rPr>
        <w:t>501, Section 8.14 Risk Assessment</w:t>
      </w:r>
      <w:r w:rsidR="0075038F" w:rsidRPr="00635668">
        <w:rPr>
          <w:rFonts w:ascii="Roboto" w:hAnsi="Roboto"/>
          <w:spacing w:val="-3"/>
          <w:sz w:val="20"/>
        </w:rPr>
        <w:t xml:space="preserve"> Family</w:t>
      </w:r>
      <w:r w:rsidR="001222D9" w:rsidRPr="00635668">
        <w:rPr>
          <w:rFonts w:ascii="Roboto" w:hAnsi="Roboto"/>
          <w:spacing w:val="-3"/>
          <w:sz w:val="20"/>
        </w:rPr>
        <w:t>,</w:t>
      </w:r>
      <w:r w:rsidR="00B72105" w:rsidRPr="00635668">
        <w:rPr>
          <w:rFonts w:ascii="Roboto" w:hAnsi="Roboto"/>
          <w:spacing w:val="-3"/>
          <w:sz w:val="20"/>
        </w:rPr>
        <w:t xml:space="preserve"> c</w:t>
      </w:r>
      <w:r w:rsidR="0075038F" w:rsidRPr="00635668">
        <w:rPr>
          <w:rFonts w:ascii="Roboto" w:hAnsi="Roboto"/>
          <w:spacing w:val="-3"/>
          <w:sz w:val="20"/>
        </w:rPr>
        <w:t>ontrols</w:t>
      </w:r>
      <w:r w:rsidRPr="00635668">
        <w:rPr>
          <w:rFonts w:ascii="Roboto" w:hAnsi="Roboto"/>
          <w:spacing w:val="-3"/>
          <w:sz w:val="20"/>
        </w:rPr>
        <w:t xml:space="preserve"> </w:t>
      </w:r>
      <w:r w:rsidR="00560452" w:rsidRPr="00635668">
        <w:rPr>
          <w:rFonts w:ascii="Roboto" w:hAnsi="Roboto"/>
          <w:spacing w:val="-3"/>
          <w:sz w:val="20"/>
        </w:rPr>
        <w:t>RA</w:t>
      </w:r>
      <w:r w:rsidR="00A41992" w:rsidRPr="00635668">
        <w:rPr>
          <w:rFonts w:ascii="Roboto" w:hAnsi="Roboto"/>
          <w:spacing w:val="-3"/>
          <w:sz w:val="20"/>
        </w:rPr>
        <w:t xml:space="preserve">-1 </w:t>
      </w:r>
      <w:r w:rsidR="00560452" w:rsidRPr="00635668">
        <w:rPr>
          <w:rFonts w:ascii="Roboto" w:hAnsi="Roboto"/>
          <w:spacing w:val="-3"/>
          <w:sz w:val="20"/>
        </w:rPr>
        <w:t>through RA-5</w:t>
      </w:r>
      <w:r w:rsidR="0038512B" w:rsidRPr="00635668">
        <w:rPr>
          <w:rFonts w:ascii="Roboto" w:hAnsi="Roboto"/>
          <w:spacing w:val="-3"/>
          <w:sz w:val="20"/>
        </w:rPr>
        <w:t xml:space="preserve"> as well as additional</w:t>
      </w:r>
      <w:r w:rsidR="009E7B6A" w:rsidRPr="00635668">
        <w:rPr>
          <w:rFonts w:ascii="Roboto" w:hAnsi="Roboto"/>
          <w:spacing w:val="-3"/>
          <w:sz w:val="20"/>
        </w:rPr>
        <w:t xml:space="preserve"> Commonwealth of Virginia</w:t>
      </w:r>
      <w:r w:rsidR="0038512B" w:rsidRPr="00635668">
        <w:rPr>
          <w:rFonts w:ascii="Roboto" w:hAnsi="Roboto"/>
          <w:spacing w:val="-3"/>
          <w:sz w:val="20"/>
        </w:rPr>
        <w:t xml:space="preserve"> controls</w:t>
      </w:r>
      <w:r w:rsidR="001222D9" w:rsidRPr="00635668">
        <w:rPr>
          <w:rFonts w:ascii="Roboto" w:hAnsi="Roboto"/>
          <w:spacing w:val="-3"/>
          <w:sz w:val="20"/>
        </w:rPr>
        <w:t>.</w:t>
      </w:r>
    </w:p>
    <w:p w:rsidR="00CF3914" w:rsidRPr="00635668" w:rsidRDefault="001E0B45" w:rsidP="00BA6FA6">
      <w:pPr>
        <w:pStyle w:val="Heading1"/>
        <w:rPr>
          <w:rFonts w:ascii="Rajdhani" w:hAnsi="Rajdhani" w:cs="Rajdhani"/>
          <w:color w:val="auto"/>
          <w:sz w:val="24"/>
          <w:szCs w:val="24"/>
        </w:rPr>
      </w:pPr>
      <w:r w:rsidRPr="00635668">
        <w:rPr>
          <w:rFonts w:ascii="Rajdhani" w:hAnsi="Rajdhani" w:cs="Rajdhani"/>
          <w:color w:val="auto"/>
          <w:sz w:val="24"/>
          <w:szCs w:val="24"/>
        </w:rPr>
        <w:t>SCOPE</w:t>
      </w:r>
    </w:p>
    <w:p w:rsidR="00152A43" w:rsidRPr="00635668" w:rsidRDefault="00152A43" w:rsidP="00152A43">
      <w:pPr>
        <w:suppressAutoHyphens/>
        <w:rPr>
          <w:rFonts w:ascii="Roboto" w:hAnsi="Roboto"/>
          <w:spacing w:val="-3"/>
          <w:sz w:val="20"/>
        </w:rPr>
      </w:pPr>
      <w:r w:rsidRPr="00635668">
        <w:rPr>
          <w:rFonts w:ascii="Roboto" w:hAnsi="Roboto"/>
          <w:spacing w:val="-3"/>
          <w:sz w:val="20"/>
        </w:rPr>
        <w:t xml:space="preserve">All </w:t>
      </w:r>
      <w:r w:rsidR="008D77F2" w:rsidRPr="00635668">
        <w:rPr>
          <w:rFonts w:ascii="Roboto" w:hAnsi="Roboto"/>
          <w:spacing w:val="-3"/>
          <w:sz w:val="20"/>
        </w:rPr>
        <w:t>“</w:t>
      </w:r>
      <w:r w:rsidR="00635668" w:rsidRPr="00635668">
        <w:rPr>
          <w:rFonts w:ascii="Roboto" w:hAnsi="Roboto"/>
          <w:spacing w:val="-3"/>
          <w:sz w:val="20"/>
        </w:rPr>
        <w:t>YOUR AGENCY NAME</w:t>
      </w:r>
      <w:r w:rsidR="008D77F2" w:rsidRPr="00635668">
        <w:rPr>
          <w:rFonts w:ascii="Roboto" w:hAnsi="Roboto"/>
          <w:spacing w:val="-3"/>
          <w:sz w:val="20"/>
        </w:rPr>
        <w:t>”</w:t>
      </w:r>
      <w:r w:rsidRPr="00635668">
        <w:rPr>
          <w:rFonts w:ascii="Roboto" w:hAnsi="Roboto"/>
          <w:spacing w:val="-3"/>
          <w:sz w:val="20"/>
        </w:rPr>
        <w:t xml:space="preserve"> employees (classified, hourly, or business partners)</w:t>
      </w:r>
      <w:r w:rsidR="00F044B1" w:rsidRPr="00635668">
        <w:rPr>
          <w:rFonts w:ascii="Roboto" w:hAnsi="Roboto"/>
          <w:spacing w:val="-3"/>
          <w:sz w:val="20"/>
        </w:rPr>
        <w:t xml:space="preserve"> as well as a</w:t>
      </w:r>
      <w:r w:rsidRPr="00635668">
        <w:rPr>
          <w:rFonts w:ascii="Roboto" w:hAnsi="Roboto"/>
          <w:spacing w:val="-3"/>
          <w:sz w:val="20"/>
        </w:rPr>
        <w:t xml:space="preserve">ll </w:t>
      </w:r>
      <w:r w:rsidR="008D77F2" w:rsidRPr="00635668">
        <w:rPr>
          <w:rFonts w:ascii="Roboto" w:hAnsi="Roboto"/>
          <w:spacing w:val="-3"/>
          <w:sz w:val="20"/>
        </w:rPr>
        <w:t>“</w:t>
      </w:r>
      <w:r w:rsidR="00635668" w:rsidRPr="00635668">
        <w:rPr>
          <w:rFonts w:ascii="Roboto" w:hAnsi="Roboto"/>
          <w:spacing w:val="-3"/>
          <w:sz w:val="20"/>
        </w:rPr>
        <w:t>YOUR AGENCY NAME</w:t>
      </w:r>
      <w:r w:rsidR="008D77F2" w:rsidRPr="00635668">
        <w:rPr>
          <w:rFonts w:ascii="Roboto" w:hAnsi="Roboto"/>
          <w:spacing w:val="-3"/>
          <w:sz w:val="20"/>
        </w:rPr>
        <w:t>”</w:t>
      </w:r>
      <w:r w:rsidRPr="00635668">
        <w:rPr>
          <w:rFonts w:ascii="Roboto" w:hAnsi="Roboto"/>
          <w:spacing w:val="-3"/>
          <w:sz w:val="20"/>
        </w:rPr>
        <w:t xml:space="preserve"> systems classified as sensitive</w:t>
      </w:r>
      <w:r w:rsidR="00F044B1" w:rsidRPr="00635668">
        <w:rPr>
          <w:rFonts w:ascii="Roboto" w:hAnsi="Roboto"/>
          <w:spacing w:val="-3"/>
          <w:sz w:val="20"/>
        </w:rPr>
        <w:t>.</w:t>
      </w:r>
    </w:p>
    <w:p w:rsidR="00CF3914" w:rsidRPr="00635668" w:rsidRDefault="00CF3914" w:rsidP="00CF3914">
      <w:pPr>
        <w:pStyle w:val="Heading1"/>
        <w:rPr>
          <w:rFonts w:ascii="Rajdhani" w:hAnsi="Rajdhani" w:cs="Rajdhani"/>
          <w:sz w:val="24"/>
          <w:szCs w:val="24"/>
        </w:rPr>
      </w:pPr>
      <w:r w:rsidRPr="00635668">
        <w:rPr>
          <w:rFonts w:ascii="Rajdhani" w:hAnsi="Rajdhani" w:cs="Rajdhani"/>
          <w:color w:val="auto"/>
          <w:sz w:val="24"/>
          <w:szCs w:val="24"/>
        </w:rPr>
        <w:t>ACRONYMS</w:t>
      </w:r>
    </w:p>
    <w:p w:rsidR="00962962" w:rsidRPr="00635668" w:rsidRDefault="00F044B1" w:rsidP="00F044B1">
      <w:pPr>
        <w:tabs>
          <w:tab w:val="left" w:pos="1440"/>
        </w:tabs>
        <w:ind w:left="1800" w:hanging="1800"/>
        <w:rPr>
          <w:rFonts w:ascii="Roboto" w:hAnsi="Roboto"/>
          <w:sz w:val="20"/>
        </w:rPr>
      </w:pPr>
      <w:r w:rsidRPr="00635668">
        <w:rPr>
          <w:rFonts w:ascii="Roboto" w:hAnsi="Roboto"/>
          <w:sz w:val="20"/>
        </w:rPr>
        <w:t>CIO:</w:t>
      </w:r>
      <w:r w:rsidRPr="00635668">
        <w:rPr>
          <w:rFonts w:ascii="Roboto" w:hAnsi="Roboto"/>
          <w:sz w:val="20"/>
        </w:rPr>
        <w:tab/>
      </w:r>
      <w:r w:rsidR="00CF3914" w:rsidRPr="00635668">
        <w:rPr>
          <w:rFonts w:ascii="Roboto" w:hAnsi="Roboto"/>
          <w:sz w:val="20"/>
        </w:rPr>
        <w:t>C</w:t>
      </w:r>
      <w:r w:rsidR="00B4158C" w:rsidRPr="00635668">
        <w:rPr>
          <w:rFonts w:ascii="Roboto" w:hAnsi="Roboto"/>
          <w:sz w:val="20"/>
        </w:rPr>
        <w:t>hief Information Officer</w:t>
      </w:r>
    </w:p>
    <w:p w:rsidR="00B4158C" w:rsidRPr="00635668" w:rsidRDefault="00B4158C" w:rsidP="00F044B1">
      <w:pPr>
        <w:tabs>
          <w:tab w:val="left" w:pos="1440"/>
        </w:tabs>
        <w:rPr>
          <w:rFonts w:ascii="Roboto" w:hAnsi="Roboto" w:cs="Arial"/>
          <w:sz w:val="20"/>
        </w:rPr>
      </w:pPr>
      <w:r w:rsidRPr="00635668">
        <w:rPr>
          <w:rFonts w:ascii="Roboto" w:hAnsi="Roboto"/>
          <w:sz w:val="20"/>
        </w:rPr>
        <w:t>COV:</w:t>
      </w:r>
      <w:r w:rsidRPr="00635668">
        <w:rPr>
          <w:rFonts w:ascii="Roboto" w:hAnsi="Roboto"/>
          <w:sz w:val="20"/>
        </w:rPr>
        <w:tab/>
        <w:t>Commonwealth of Virginia</w:t>
      </w:r>
    </w:p>
    <w:p w:rsidR="00B4158C" w:rsidRPr="00635668" w:rsidRDefault="00B4158C" w:rsidP="00F044B1">
      <w:pPr>
        <w:tabs>
          <w:tab w:val="left" w:pos="1440"/>
        </w:tabs>
        <w:rPr>
          <w:rFonts w:ascii="Roboto" w:hAnsi="Roboto" w:cs="Arial"/>
          <w:sz w:val="20"/>
        </w:rPr>
      </w:pPr>
      <w:r w:rsidRPr="00635668">
        <w:rPr>
          <w:rFonts w:ascii="Roboto" w:hAnsi="Roboto" w:cs="Arial"/>
          <w:sz w:val="20"/>
        </w:rPr>
        <w:t>CSRM:</w:t>
      </w:r>
      <w:r w:rsidR="00CF3914" w:rsidRPr="00635668">
        <w:rPr>
          <w:rFonts w:ascii="Roboto" w:hAnsi="Roboto" w:cs="Arial"/>
          <w:sz w:val="20"/>
        </w:rPr>
        <w:tab/>
      </w:r>
      <w:r w:rsidRPr="00635668">
        <w:rPr>
          <w:rFonts w:ascii="Roboto" w:hAnsi="Roboto" w:cs="Arial"/>
          <w:sz w:val="20"/>
        </w:rPr>
        <w:t>Commonwealth Security and Risk Management</w:t>
      </w:r>
    </w:p>
    <w:p w:rsidR="00962962" w:rsidRPr="00635668" w:rsidRDefault="00962962" w:rsidP="00F044B1">
      <w:pPr>
        <w:tabs>
          <w:tab w:val="left" w:pos="1440"/>
        </w:tabs>
        <w:rPr>
          <w:rFonts w:ascii="Roboto" w:hAnsi="Roboto" w:cs="Arial"/>
          <w:sz w:val="20"/>
        </w:rPr>
      </w:pPr>
      <w:r w:rsidRPr="00635668">
        <w:rPr>
          <w:rFonts w:ascii="Roboto" w:hAnsi="Roboto"/>
          <w:sz w:val="20"/>
        </w:rPr>
        <w:t xml:space="preserve">ISO: </w:t>
      </w:r>
      <w:r w:rsidRPr="00635668">
        <w:rPr>
          <w:rFonts w:ascii="Roboto" w:hAnsi="Roboto"/>
          <w:sz w:val="20"/>
        </w:rPr>
        <w:tab/>
        <w:t>Information Security Officer</w:t>
      </w:r>
    </w:p>
    <w:p w:rsidR="00B4158C" w:rsidRPr="00635668" w:rsidRDefault="00B4158C" w:rsidP="00F044B1">
      <w:pPr>
        <w:tabs>
          <w:tab w:val="left" w:pos="1440"/>
        </w:tabs>
        <w:rPr>
          <w:rFonts w:ascii="Roboto" w:hAnsi="Roboto" w:cs="Arial"/>
          <w:sz w:val="20"/>
        </w:rPr>
      </w:pPr>
      <w:r w:rsidRPr="00635668">
        <w:rPr>
          <w:rFonts w:ascii="Roboto" w:hAnsi="Roboto" w:cs="Arial"/>
          <w:sz w:val="20"/>
        </w:rPr>
        <w:t>IT:</w:t>
      </w:r>
      <w:r w:rsidRPr="00635668">
        <w:rPr>
          <w:rFonts w:ascii="Roboto" w:hAnsi="Roboto" w:cs="Arial"/>
          <w:sz w:val="20"/>
        </w:rPr>
        <w:tab/>
        <w:t>Information Technology</w:t>
      </w:r>
    </w:p>
    <w:p w:rsidR="00B4158C" w:rsidRPr="00635668" w:rsidRDefault="00B4158C"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635668">
        <w:rPr>
          <w:rFonts w:ascii="Roboto" w:hAnsi="Roboto" w:cs="Arial"/>
          <w:sz w:val="20"/>
        </w:rPr>
        <w:t>ITRM:</w:t>
      </w:r>
      <w:r w:rsidR="00F044B1" w:rsidRPr="00635668">
        <w:rPr>
          <w:rFonts w:ascii="Roboto" w:hAnsi="Roboto" w:cs="Arial"/>
          <w:sz w:val="20"/>
        </w:rPr>
        <w:tab/>
      </w:r>
      <w:r w:rsidR="00F044B1" w:rsidRPr="00635668">
        <w:rPr>
          <w:rFonts w:ascii="Roboto" w:hAnsi="Roboto" w:cs="Arial"/>
          <w:sz w:val="20"/>
        </w:rPr>
        <w:tab/>
      </w:r>
      <w:r w:rsidRPr="00635668">
        <w:rPr>
          <w:rFonts w:ascii="Roboto" w:hAnsi="Roboto" w:cs="Arial"/>
          <w:sz w:val="20"/>
        </w:rPr>
        <w:t>Information Technology Resource Management</w:t>
      </w:r>
    </w:p>
    <w:p w:rsidR="00813F80" w:rsidRPr="00635668" w:rsidRDefault="00F044B1"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635668">
        <w:rPr>
          <w:rFonts w:ascii="Roboto" w:hAnsi="Roboto" w:cs="Arial"/>
          <w:sz w:val="20"/>
        </w:rPr>
        <w:t>RA:</w:t>
      </w:r>
      <w:r w:rsidRPr="00635668">
        <w:rPr>
          <w:rFonts w:ascii="Roboto" w:hAnsi="Roboto" w:cs="Arial"/>
          <w:sz w:val="20"/>
        </w:rPr>
        <w:tab/>
      </w:r>
      <w:r w:rsidRPr="00635668">
        <w:rPr>
          <w:rFonts w:ascii="Roboto" w:hAnsi="Roboto" w:cs="Arial"/>
          <w:sz w:val="20"/>
        </w:rPr>
        <w:tab/>
      </w:r>
      <w:r w:rsidR="00813F80" w:rsidRPr="00635668">
        <w:rPr>
          <w:rFonts w:ascii="Roboto" w:hAnsi="Roboto" w:cs="Arial"/>
          <w:sz w:val="20"/>
        </w:rPr>
        <w:t>Risk Assessment</w:t>
      </w:r>
    </w:p>
    <w:p w:rsidR="00F7609A" w:rsidRPr="00635668" w:rsidRDefault="00F044B1"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635668">
        <w:rPr>
          <w:rFonts w:ascii="Roboto" w:hAnsi="Roboto" w:cs="Arial"/>
          <w:sz w:val="20"/>
        </w:rPr>
        <w:t>SEC501:</w:t>
      </w:r>
      <w:r w:rsidRPr="00635668">
        <w:rPr>
          <w:rFonts w:ascii="Roboto" w:hAnsi="Roboto" w:cs="Arial"/>
          <w:sz w:val="20"/>
        </w:rPr>
        <w:tab/>
      </w:r>
      <w:r w:rsidR="00F7609A" w:rsidRPr="00635668">
        <w:rPr>
          <w:rFonts w:ascii="Roboto" w:hAnsi="Roboto" w:cs="Arial"/>
          <w:sz w:val="20"/>
        </w:rPr>
        <w:t>Inf</w:t>
      </w:r>
      <w:r w:rsidR="00EA3BE0" w:rsidRPr="00635668">
        <w:rPr>
          <w:rFonts w:ascii="Roboto" w:hAnsi="Roboto" w:cs="Arial"/>
          <w:sz w:val="20"/>
        </w:rPr>
        <w:t>ormation Security Standard 501</w:t>
      </w:r>
    </w:p>
    <w:p w:rsidR="00320A49" w:rsidRPr="00635668" w:rsidRDefault="00320A49"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635668">
        <w:rPr>
          <w:rFonts w:ascii="Roboto" w:hAnsi="Roboto" w:cs="Arial"/>
          <w:sz w:val="20"/>
        </w:rPr>
        <w:t>SEC520:</w:t>
      </w:r>
      <w:r w:rsidRPr="00635668">
        <w:rPr>
          <w:rFonts w:ascii="Roboto" w:hAnsi="Roboto" w:cs="Arial"/>
          <w:sz w:val="20"/>
        </w:rPr>
        <w:tab/>
        <w:t>Information Security Risk Management Standard 520</w:t>
      </w:r>
    </w:p>
    <w:p w:rsidR="003F5F2B" w:rsidRPr="00635668" w:rsidRDefault="003F5F2B"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635668">
        <w:rPr>
          <w:rFonts w:ascii="Roboto" w:hAnsi="Roboto" w:cs="Arial"/>
          <w:sz w:val="20"/>
        </w:rPr>
        <w:t>SSP:</w:t>
      </w:r>
      <w:r w:rsidRPr="00635668">
        <w:rPr>
          <w:rFonts w:ascii="Roboto" w:hAnsi="Roboto" w:cs="Arial"/>
          <w:sz w:val="20"/>
        </w:rPr>
        <w:tab/>
      </w:r>
      <w:r w:rsidRPr="00635668">
        <w:rPr>
          <w:rFonts w:ascii="Roboto" w:hAnsi="Roboto" w:cs="Arial"/>
          <w:sz w:val="20"/>
        </w:rPr>
        <w:tab/>
        <w:t>System Security Plan</w:t>
      </w:r>
    </w:p>
    <w:p w:rsidR="00B4158C" w:rsidRPr="00635668" w:rsidRDefault="008D77F2" w:rsidP="00F044B1">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635668">
        <w:rPr>
          <w:rFonts w:ascii="Roboto" w:hAnsi="Roboto" w:cs="Arial"/>
          <w:sz w:val="20"/>
        </w:rPr>
        <w:t>“</w:t>
      </w:r>
      <w:r w:rsidR="00635668" w:rsidRPr="00635668">
        <w:rPr>
          <w:rFonts w:ascii="Roboto" w:hAnsi="Roboto" w:cs="Arial"/>
          <w:sz w:val="20"/>
        </w:rPr>
        <w:t>YOUR AGENCY NAME</w:t>
      </w:r>
      <w:r w:rsidRPr="00635668">
        <w:rPr>
          <w:rFonts w:ascii="Roboto" w:hAnsi="Roboto" w:cs="Arial"/>
          <w:sz w:val="20"/>
        </w:rPr>
        <w:t>”</w:t>
      </w:r>
      <w:r w:rsidR="00F044B1" w:rsidRPr="00635668">
        <w:rPr>
          <w:rFonts w:ascii="Roboto" w:hAnsi="Roboto" w:cs="Arial"/>
          <w:sz w:val="20"/>
        </w:rPr>
        <w:t>:</w:t>
      </w:r>
      <w:r w:rsidR="00F044B1" w:rsidRPr="00635668">
        <w:rPr>
          <w:rFonts w:ascii="Roboto" w:hAnsi="Roboto" w:cs="Arial"/>
          <w:sz w:val="20"/>
        </w:rPr>
        <w:tab/>
      </w:r>
      <w:r w:rsidR="00F044B1" w:rsidRPr="00635668">
        <w:rPr>
          <w:rFonts w:ascii="Roboto" w:hAnsi="Roboto" w:cs="Arial"/>
          <w:sz w:val="20"/>
        </w:rPr>
        <w:tab/>
      </w:r>
      <w:r w:rsidRPr="00635668">
        <w:rPr>
          <w:rFonts w:ascii="Roboto" w:hAnsi="Roboto" w:cs="Arial"/>
          <w:sz w:val="20"/>
        </w:rPr>
        <w:t>“</w:t>
      </w:r>
      <w:r w:rsidR="00635668" w:rsidRPr="00635668">
        <w:rPr>
          <w:rFonts w:ascii="Roboto" w:hAnsi="Roboto" w:cs="Arial"/>
          <w:sz w:val="20"/>
        </w:rPr>
        <w:t>YOUR AGENCY NAME</w:t>
      </w:r>
      <w:r w:rsidRPr="00635668">
        <w:rPr>
          <w:rFonts w:ascii="Roboto" w:hAnsi="Roboto" w:cs="Arial"/>
          <w:sz w:val="20"/>
        </w:rPr>
        <w:t>”</w:t>
      </w:r>
    </w:p>
    <w:p w:rsidR="00BA6FA6" w:rsidRPr="00635668" w:rsidRDefault="00BA6FA6" w:rsidP="00BA6FA6">
      <w:pPr>
        <w:pStyle w:val="Heading1"/>
        <w:rPr>
          <w:rFonts w:ascii="Rajdhani" w:hAnsi="Rajdhani" w:cs="Rajdhani"/>
          <w:sz w:val="24"/>
          <w:szCs w:val="24"/>
        </w:rPr>
      </w:pPr>
      <w:r w:rsidRPr="00635668">
        <w:rPr>
          <w:rFonts w:ascii="Rajdhani" w:hAnsi="Rajdhani" w:cs="Rajdhani"/>
          <w:color w:val="auto"/>
          <w:sz w:val="24"/>
          <w:szCs w:val="24"/>
        </w:rPr>
        <w:t>DEFINITIONS</w:t>
      </w:r>
    </w:p>
    <w:p w:rsidR="00BA6FA6" w:rsidRPr="00635668" w:rsidRDefault="002F2A9B" w:rsidP="00BA6FA6">
      <w:pPr>
        <w:suppressAutoHyphens/>
        <w:rPr>
          <w:rFonts w:ascii="Rajdhani" w:hAnsi="Rajdhani" w:cs="Rajdhani"/>
          <w:sz w:val="20"/>
        </w:rPr>
      </w:pPr>
      <w:hyperlink r:id="rId12" w:history="1">
        <w:r w:rsidR="00BA6FA6" w:rsidRPr="00635668">
          <w:rPr>
            <w:rStyle w:val="Hyperlink"/>
            <w:rFonts w:ascii="Rajdhani" w:hAnsi="Rajdhani" w:cs="Rajdhani"/>
            <w:sz w:val="20"/>
          </w:rPr>
          <w:t>See COV ITRM Glossary</w:t>
        </w:r>
      </w:hyperlink>
    </w:p>
    <w:p w:rsidR="00BA6FA6" w:rsidRPr="00635668" w:rsidRDefault="00BA6FA6" w:rsidP="00BA6FA6">
      <w:pPr>
        <w:pStyle w:val="Heading1"/>
        <w:rPr>
          <w:rFonts w:ascii="Rajdhani" w:hAnsi="Rajdhani" w:cs="Rajdhani"/>
          <w:sz w:val="24"/>
          <w:szCs w:val="24"/>
        </w:rPr>
      </w:pPr>
      <w:r w:rsidRPr="00635668">
        <w:rPr>
          <w:rFonts w:ascii="Rajdhani" w:hAnsi="Rajdhani" w:cs="Rajdhani"/>
          <w:color w:val="auto"/>
          <w:sz w:val="24"/>
          <w:szCs w:val="24"/>
        </w:rPr>
        <w:t>BACKGROUND</w:t>
      </w:r>
    </w:p>
    <w:p w:rsidR="00152A43" w:rsidRPr="00635668" w:rsidRDefault="00152A43" w:rsidP="00152A43">
      <w:pPr>
        <w:suppressAutoHyphens/>
        <w:rPr>
          <w:rFonts w:ascii="Roboto" w:hAnsi="Roboto" w:cs="Arial"/>
          <w:sz w:val="20"/>
        </w:rPr>
      </w:pPr>
      <w:r w:rsidRPr="00635668">
        <w:rPr>
          <w:rFonts w:ascii="Roboto" w:hAnsi="Roboto" w:cs="Arial"/>
          <w:sz w:val="20"/>
        </w:rPr>
        <w:t xml:space="preserve">The </w:t>
      </w:r>
      <w:r w:rsidR="00463550" w:rsidRPr="00635668">
        <w:rPr>
          <w:rFonts w:ascii="Roboto" w:hAnsi="Roboto" w:cs="Arial"/>
          <w:sz w:val="20"/>
        </w:rPr>
        <w:t>Risk Assessment</w:t>
      </w:r>
      <w:r w:rsidRPr="00635668">
        <w:rPr>
          <w:rFonts w:ascii="Roboto" w:hAnsi="Roboto" w:cs="Arial"/>
          <w:sz w:val="20"/>
        </w:rPr>
        <w:t xml:space="preserve"> </w:t>
      </w:r>
      <w:r w:rsidR="0096060F" w:rsidRPr="00635668">
        <w:rPr>
          <w:rFonts w:ascii="Roboto" w:hAnsi="Roboto" w:cs="Arial"/>
          <w:sz w:val="20"/>
        </w:rPr>
        <w:t>P</w:t>
      </w:r>
      <w:r w:rsidRPr="00635668">
        <w:rPr>
          <w:rFonts w:ascii="Roboto" w:hAnsi="Roboto" w:cs="Arial"/>
          <w:sz w:val="20"/>
        </w:rPr>
        <w:t xml:space="preserve">olicy at </w:t>
      </w:r>
      <w:r w:rsidR="008D77F2" w:rsidRPr="00635668">
        <w:rPr>
          <w:rFonts w:ascii="Roboto" w:hAnsi="Roboto" w:cs="Arial"/>
          <w:sz w:val="20"/>
        </w:rPr>
        <w:t>“</w:t>
      </w:r>
      <w:r w:rsidR="00635668" w:rsidRPr="00635668">
        <w:rPr>
          <w:rFonts w:ascii="Roboto" w:hAnsi="Roboto" w:cs="Arial"/>
          <w:sz w:val="20"/>
        </w:rPr>
        <w:t>YOUR AGENCY NAME</w:t>
      </w:r>
      <w:r w:rsidR="008D77F2" w:rsidRPr="00635668">
        <w:rPr>
          <w:rFonts w:ascii="Roboto" w:hAnsi="Roboto" w:cs="Arial"/>
          <w:sz w:val="20"/>
        </w:rPr>
        <w:t>”</w:t>
      </w:r>
      <w:r w:rsidRPr="00635668">
        <w:rPr>
          <w:rFonts w:ascii="Roboto" w:hAnsi="Roboto" w:cs="Arial"/>
          <w:sz w:val="20"/>
        </w:rPr>
        <w:t xml:space="preserve"> is intended to facilitate the effective implementation of the processes necessary meet the </w:t>
      </w:r>
      <w:r w:rsidR="00463550" w:rsidRPr="00635668">
        <w:rPr>
          <w:rFonts w:ascii="Roboto" w:hAnsi="Roboto" w:cs="Arial"/>
          <w:sz w:val="20"/>
        </w:rPr>
        <w:t>risk assessment</w:t>
      </w:r>
      <w:r w:rsidR="00D25915" w:rsidRPr="00635668">
        <w:rPr>
          <w:rFonts w:ascii="Roboto" w:hAnsi="Roboto" w:cs="Arial"/>
          <w:sz w:val="20"/>
        </w:rPr>
        <w:t xml:space="preserve"> </w:t>
      </w:r>
      <w:r w:rsidR="00EA3BE0" w:rsidRPr="00635668">
        <w:rPr>
          <w:rFonts w:ascii="Roboto" w:hAnsi="Roboto" w:cs="Arial"/>
          <w:sz w:val="20"/>
        </w:rPr>
        <w:t>requirements as stipulated</w:t>
      </w:r>
      <w:r w:rsidRPr="00635668">
        <w:rPr>
          <w:rFonts w:ascii="Roboto" w:hAnsi="Roboto" w:cs="Arial"/>
          <w:sz w:val="20"/>
        </w:rPr>
        <w:t xml:space="preserve"> </w:t>
      </w:r>
      <w:r w:rsidR="00F7609A" w:rsidRPr="00635668">
        <w:rPr>
          <w:rFonts w:ascii="Roboto" w:hAnsi="Roboto" w:cs="Arial"/>
          <w:sz w:val="20"/>
        </w:rPr>
        <w:t xml:space="preserve">by the </w:t>
      </w:r>
      <w:r w:rsidR="009E7B6A" w:rsidRPr="00635668">
        <w:rPr>
          <w:rFonts w:ascii="Roboto" w:hAnsi="Roboto" w:cs="Arial"/>
          <w:sz w:val="20"/>
        </w:rPr>
        <w:t>COV ITRM Security Standard</w:t>
      </w:r>
      <w:r w:rsidR="00F7609A" w:rsidRPr="00635668">
        <w:rPr>
          <w:rFonts w:ascii="Roboto" w:hAnsi="Roboto" w:cs="Arial"/>
          <w:sz w:val="20"/>
        </w:rPr>
        <w:t xml:space="preserve"> SEC</w:t>
      </w:r>
      <w:r w:rsidRPr="00635668">
        <w:rPr>
          <w:rFonts w:ascii="Roboto" w:hAnsi="Roboto" w:cs="Arial"/>
          <w:sz w:val="20"/>
        </w:rPr>
        <w:t>50</w:t>
      </w:r>
      <w:r w:rsidR="00D25915" w:rsidRPr="00635668">
        <w:rPr>
          <w:rFonts w:ascii="Roboto" w:hAnsi="Roboto" w:cs="Arial"/>
          <w:sz w:val="20"/>
        </w:rPr>
        <w:t>1</w:t>
      </w:r>
      <w:r w:rsidR="00320A49" w:rsidRPr="00635668">
        <w:rPr>
          <w:rFonts w:ascii="Roboto" w:hAnsi="Roboto" w:cs="Arial"/>
          <w:sz w:val="20"/>
        </w:rPr>
        <w:t xml:space="preserve">, COV ITRM Risk Management Standard </w:t>
      </w:r>
      <w:r w:rsidR="00066FD8" w:rsidRPr="00635668">
        <w:rPr>
          <w:rFonts w:ascii="Roboto" w:hAnsi="Roboto" w:cs="Arial"/>
          <w:sz w:val="20"/>
        </w:rPr>
        <w:t>SEC</w:t>
      </w:r>
      <w:r w:rsidR="00320A49" w:rsidRPr="00635668">
        <w:rPr>
          <w:rFonts w:ascii="Roboto" w:hAnsi="Roboto" w:cs="Arial"/>
          <w:sz w:val="20"/>
        </w:rPr>
        <w:t>520,</w:t>
      </w:r>
      <w:r w:rsidR="0075038F" w:rsidRPr="00635668">
        <w:rPr>
          <w:rFonts w:ascii="Roboto" w:hAnsi="Roboto" w:cs="Arial"/>
          <w:sz w:val="20"/>
        </w:rPr>
        <w:t xml:space="preserve"> </w:t>
      </w:r>
      <w:r w:rsidR="0038512B" w:rsidRPr="00635668">
        <w:rPr>
          <w:rFonts w:ascii="Roboto" w:hAnsi="Roboto" w:cs="Arial"/>
          <w:sz w:val="20"/>
        </w:rPr>
        <w:t>and security</w:t>
      </w:r>
      <w:r w:rsidRPr="00635668">
        <w:rPr>
          <w:rFonts w:ascii="Roboto" w:hAnsi="Roboto" w:cs="Arial"/>
          <w:sz w:val="20"/>
        </w:rPr>
        <w:t xml:space="preserve"> best practices.  This policy directs that </w:t>
      </w:r>
      <w:r w:rsidR="008D77F2" w:rsidRPr="00635668">
        <w:rPr>
          <w:rFonts w:ascii="Roboto" w:hAnsi="Roboto" w:cs="Arial"/>
          <w:sz w:val="20"/>
        </w:rPr>
        <w:t>“</w:t>
      </w:r>
      <w:r w:rsidR="00635668" w:rsidRPr="00635668">
        <w:rPr>
          <w:rFonts w:ascii="Roboto" w:hAnsi="Roboto" w:cs="Arial"/>
          <w:sz w:val="20"/>
        </w:rPr>
        <w:t>YOUR AGENCY NAME</w:t>
      </w:r>
      <w:r w:rsidR="008D77F2" w:rsidRPr="00635668">
        <w:rPr>
          <w:rFonts w:ascii="Roboto" w:hAnsi="Roboto" w:cs="Arial"/>
          <w:sz w:val="20"/>
        </w:rPr>
        <w:t>”</w:t>
      </w:r>
      <w:r w:rsidRPr="00635668">
        <w:rPr>
          <w:rFonts w:ascii="Roboto" w:hAnsi="Roboto" w:cs="Arial"/>
          <w:sz w:val="20"/>
        </w:rPr>
        <w:t xml:space="preserve"> meet these requirements for all sensitive IT systems.</w:t>
      </w:r>
    </w:p>
    <w:p w:rsidR="00760718" w:rsidRPr="00635668" w:rsidRDefault="00760718" w:rsidP="00760718">
      <w:pPr>
        <w:pStyle w:val="Heading1"/>
        <w:rPr>
          <w:rFonts w:ascii="Rajdhani" w:hAnsi="Rajdhani" w:cs="Rajdhani"/>
          <w:color w:val="auto"/>
          <w:spacing w:val="-3"/>
          <w:sz w:val="24"/>
          <w:szCs w:val="24"/>
        </w:rPr>
      </w:pPr>
      <w:r w:rsidRPr="00635668">
        <w:rPr>
          <w:rFonts w:ascii="Rajdhani" w:hAnsi="Rajdhani" w:cs="Rajdhani"/>
          <w:color w:val="auto"/>
          <w:spacing w:val="-3"/>
          <w:sz w:val="24"/>
          <w:szCs w:val="24"/>
        </w:rPr>
        <w:t>ROLES &amp; RESPONSIBILITY</w:t>
      </w:r>
    </w:p>
    <w:p w:rsidR="00760718" w:rsidRPr="00635668" w:rsidRDefault="00760718" w:rsidP="00760718">
      <w:pPr>
        <w:rPr>
          <w:rFonts w:ascii="Roboto" w:hAnsi="Roboto"/>
          <w:sz w:val="20"/>
        </w:rPr>
      </w:pPr>
      <w:r w:rsidRPr="00635668">
        <w:rPr>
          <w:rFonts w:ascii="Roboto" w:hAnsi="Roboto"/>
          <w:sz w:val="20"/>
        </w:rPr>
        <w:t xml:space="preserve">This section will provide summary of the roles and responsibilities as described in the Statement of </w:t>
      </w:r>
      <w:r w:rsidR="00692EDB" w:rsidRPr="00635668">
        <w:rPr>
          <w:rFonts w:ascii="Roboto" w:hAnsi="Roboto"/>
          <w:sz w:val="20"/>
        </w:rPr>
        <w:t xml:space="preserve">Policy </w:t>
      </w:r>
      <w:r w:rsidRPr="00635668">
        <w:rPr>
          <w:rFonts w:ascii="Roboto" w:hAnsi="Roboto"/>
          <w:sz w:val="20"/>
        </w:rPr>
        <w:t xml:space="preserve">section.  The </w:t>
      </w:r>
      <w:r w:rsidR="0087770C" w:rsidRPr="00635668">
        <w:rPr>
          <w:rFonts w:ascii="Roboto" w:hAnsi="Roboto"/>
          <w:sz w:val="20"/>
        </w:rPr>
        <w:t xml:space="preserve">following </w:t>
      </w:r>
      <w:r w:rsidRPr="00635668">
        <w:rPr>
          <w:rFonts w:ascii="Roboto" w:hAnsi="Roboto"/>
          <w:sz w:val="20"/>
        </w:rPr>
        <w:t>Roles and Respon</w:t>
      </w:r>
      <w:r w:rsidR="0087770C" w:rsidRPr="00635668">
        <w:rPr>
          <w:rFonts w:ascii="Roboto" w:hAnsi="Roboto"/>
          <w:sz w:val="20"/>
        </w:rPr>
        <w:t>sibility Matrix</w:t>
      </w:r>
      <w:r w:rsidRPr="00635668">
        <w:rPr>
          <w:rFonts w:ascii="Roboto" w:hAnsi="Roboto"/>
          <w:sz w:val="20"/>
        </w:rPr>
        <w:t xml:space="preserve"> describe </w:t>
      </w:r>
      <w:r w:rsidR="002B3489" w:rsidRPr="00635668">
        <w:rPr>
          <w:rFonts w:ascii="Roboto" w:hAnsi="Roboto"/>
          <w:sz w:val="20"/>
        </w:rPr>
        <w:t>4 activities</w:t>
      </w:r>
      <w:r w:rsidRPr="00635668">
        <w:rPr>
          <w:rFonts w:ascii="Roboto" w:hAnsi="Roboto"/>
          <w:sz w:val="20"/>
        </w:rPr>
        <w:t>:</w:t>
      </w:r>
    </w:p>
    <w:p w:rsidR="004D4459" w:rsidRPr="00635668" w:rsidRDefault="004D4459" w:rsidP="00375E09">
      <w:pPr>
        <w:pStyle w:val="ListParagraph"/>
        <w:numPr>
          <w:ilvl w:val="0"/>
          <w:numId w:val="20"/>
        </w:numPr>
      </w:pPr>
      <w:r w:rsidRPr="00635668">
        <w:t>Responsible (R) – Person working on activity</w:t>
      </w:r>
    </w:p>
    <w:p w:rsidR="004D4459" w:rsidRPr="00635668" w:rsidRDefault="004D4459" w:rsidP="00375E09">
      <w:pPr>
        <w:pStyle w:val="ListParagraph"/>
        <w:numPr>
          <w:ilvl w:val="0"/>
          <w:numId w:val="20"/>
        </w:numPr>
      </w:pPr>
      <w:r w:rsidRPr="00635668">
        <w:lastRenderedPageBreak/>
        <w:t>Accountable (A) – Person with decision authority and one who delegates the work</w:t>
      </w:r>
    </w:p>
    <w:p w:rsidR="004D4459" w:rsidRPr="00635668" w:rsidRDefault="004D4459" w:rsidP="00375E09">
      <w:pPr>
        <w:pStyle w:val="ListParagraph"/>
        <w:numPr>
          <w:ilvl w:val="0"/>
          <w:numId w:val="20"/>
        </w:numPr>
      </w:pPr>
      <w:r w:rsidRPr="00635668">
        <w:t>Consulted (C) – Key stakeholder or subject matter expert who should be included in decision or work activity</w:t>
      </w:r>
    </w:p>
    <w:p w:rsidR="004D4459" w:rsidRPr="00635668" w:rsidRDefault="004D4459" w:rsidP="00375E09">
      <w:pPr>
        <w:pStyle w:val="ListParagraph"/>
        <w:numPr>
          <w:ilvl w:val="0"/>
          <w:numId w:val="20"/>
        </w:numPr>
      </w:pPr>
      <w:r w:rsidRPr="00635668">
        <w:t>Informed (I) – Person who needs to know of decision or action</w:t>
      </w:r>
    </w:p>
    <w:p w:rsidR="001D6759" w:rsidRDefault="001D6759" w:rsidP="001D6759"/>
    <w:tbl>
      <w:tblPr>
        <w:tblW w:w="9645" w:type="dxa"/>
        <w:tblInd w:w="93" w:type="dxa"/>
        <w:tblLook w:val="04A0" w:firstRow="1" w:lastRow="0" w:firstColumn="1" w:lastColumn="0" w:noHBand="0" w:noVBand="1"/>
      </w:tblPr>
      <w:tblGrid>
        <w:gridCol w:w="5235"/>
        <w:gridCol w:w="810"/>
        <w:gridCol w:w="839"/>
        <w:gridCol w:w="871"/>
        <w:gridCol w:w="810"/>
        <w:gridCol w:w="1080"/>
      </w:tblGrid>
      <w:tr w:rsidR="00C23100" w:rsidRPr="00995DE8" w:rsidTr="00C23100">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C23100" w:rsidRPr="00635668" w:rsidRDefault="00C23100" w:rsidP="00995DE8">
            <w:pPr>
              <w:jc w:val="right"/>
              <w:rPr>
                <w:rFonts w:ascii="Roboto" w:hAnsi="Roboto"/>
                <w:b/>
                <w:bCs/>
                <w:color w:val="000000"/>
                <w:sz w:val="20"/>
              </w:rPr>
            </w:pPr>
            <w:r w:rsidRPr="00635668">
              <w:rPr>
                <w:rFonts w:ascii="Roboto" w:hAnsi="Roboto"/>
                <w:b/>
                <w:bCs/>
                <w:color w:val="000000"/>
                <w:sz w:val="20"/>
              </w:rPr>
              <w:t>Roles</w:t>
            </w:r>
          </w:p>
        </w:tc>
        <w:tc>
          <w:tcPr>
            <w:tcW w:w="810" w:type="dxa"/>
            <w:tcBorders>
              <w:top w:val="single" w:sz="4" w:space="0" w:color="auto"/>
              <w:left w:val="single" w:sz="4" w:space="0" w:color="auto"/>
              <w:bottom w:val="single" w:sz="4" w:space="0" w:color="auto"/>
              <w:right w:val="single" w:sz="4" w:space="0" w:color="auto"/>
            </w:tcBorders>
            <w:shd w:val="clear" w:color="000000" w:fill="DCE6F1"/>
            <w:noWrap/>
            <w:textDirection w:val="btLr"/>
            <w:vAlign w:val="bottom"/>
            <w:hideMark/>
          </w:tcPr>
          <w:p w:rsidR="00C23100" w:rsidRPr="00635668" w:rsidRDefault="00D37592" w:rsidP="00995DE8">
            <w:pPr>
              <w:ind w:left="113" w:right="113"/>
              <w:rPr>
                <w:rFonts w:ascii="Roboto" w:hAnsi="Roboto"/>
                <w:color w:val="000000"/>
                <w:sz w:val="20"/>
              </w:rPr>
            </w:pPr>
            <w:r w:rsidRPr="00635668">
              <w:rPr>
                <w:rFonts w:ascii="Roboto" w:hAnsi="Roboto"/>
                <w:color w:val="000000"/>
                <w:sz w:val="20"/>
              </w:rPr>
              <w:t>IT Internal Audit Director</w:t>
            </w:r>
          </w:p>
        </w:tc>
        <w:tc>
          <w:tcPr>
            <w:tcW w:w="839" w:type="dxa"/>
            <w:tcBorders>
              <w:top w:val="single" w:sz="4" w:space="0" w:color="auto"/>
              <w:left w:val="nil"/>
              <w:bottom w:val="nil"/>
              <w:right w:val="single" w:sz="4" w:space="0" w:color="auto"/>
            </w:tcBorders>
            <w:shd w:val="clear" w:color="000000" w:fill="DCE6F1"/>
            <w:textDirection w:val="btLr"/>
            <w:vAlign w:val="bottom"/>
            <w:hideMark/>
          </w:tcPr>
          <w:p w:rsidR="00C23100" w:rsidRPr="00635668" w:rsidRDefault="000614C0" w:rsidP="00344A8D">
            <w:pPr>
              <w:ind w:left="113" w:right="113"/>
              <w:rPr>
                <w:rFonts w:ascii="Roboto" w:hAnsi="Roboto"/>
                <w:color w:val="000000"/>
                <w:sz w:val="20"/>
              </w:rPr>
            </w:pPr>
            <w:r w:rsidRPr="00635668">
              <w:rPr>
                <w:rFonts w:ascii="Roboto" w:hAnsi="Roboto"/>
                <w:color w:val="000000"/>
                <w:sz w:val="20"/>
              </w:rPr>
              <w:t>Agency Head</w:t>
            </w:r>
          </w:p>
        </w:tc>
        <w:tc>
          <w:tcPr>
            <w:tcW w:w="871" w:type="dxa"/>
            <w:tcBorders>
              <w:top w:val="single" w:sz="4" w:space="0" w:color="auto"/>
              <w:left w:val="nil"/>
              <w:bottom w:val="nil"/>
              <w:right w:val="single" w:sz="4" w:space="0" w:color="auto"/>
            </w:tcBorders>
            <w:shd w:val="clear" w:color="000000" w:fill="DCE6F1"/>
            <w:textDirection w:val="btLr"/>
            <w:vAlign w:val="bottom"/>
            <w:hideMark/>
          </w:tcPr>
          <w:p w:rsidR="00C23100" w:rsidRPr="00635668" w:rsidRDefault="00C23100" w:rsidP="00995DE8">
            <w:pPr>
              <w:ind w:left="113" w:right="113"/>
              <w:rPr>
                <w:rFonts w:ascii="Roboto" w:hAnsi="Roboto"/>
                <w:color w:val="000000"/>
                <w:sz w:val="20"/>
              </w:rPr>
            </w:pPr>
            <w:r w:rsidRPr="00635668">
              <w:rPr>
                <w:rFonts w:ascii="Roboto" w:hAnsi="Roboto"/>
                <w:color w:val="000000"/>
                <w:sz w:val="20"/>
              </w:rPr>
              <w:t>System Owner</w:t>
            </w:r>
          </w:p>
        </w:tc>
        <w:tc>
          <w:tcPr>
            <w:tcW w:w="810" w:type="dxa"/>
            <w:tcBorders>
              <w:top w:val="single" w:sz="4" w:space="0" w:color="auto"/>
              <w:left w:val="nil"/>
              <w:bottom w:val="nil"/>
              <w:right w:val="single" w:sz="4" w:space="0" w:color="auto"/>
            </w:tcBorders>
            <w:shd w:val="clear" w:color="000000" w:fill="DCE6F1"/>
            <w:textDirection w:val="btLr"/>
            <w:vAlign w:val="bottom"/>
            <w:hideMark/>
          </w:tcPr>
          <w:p w:rsidR="00C23100" w:rsidRPr="00635668" w:rsidRDefault="00C23100" w:rsidP="00995DE8">
            <w:pPr>
              <w:ind w:left="113" w:right="113"/>
              <w:rPr>
                <w:rFonts w:ascii="Roboto" w:hAnsi="Roboto"/>
                <w:color w:val="000000"/>
                <w:sz w:val="20"/>
              </w:rPr>
            </w:pPr>
            <w:r w:rsidRPr="00635668">
              <w:rPr>
                <w:rFonts w:ascii="Roboto" w:hAnsi="Roboto"/>
                <w:color w:val="000000"/>
                <w:sz w:val="20"/>
              </w:rPr>
              <w:t>System Admin</w:t>
            </w:r>
          </w:p>
        </w:tc>
        <w:tc>
          <w:tcPr>
            <w:tcW w:w="1080" w:type="dxa"/>
            <w:tcBorders>
              <w:top w:val="single" w:sz="4" w:space="0" w:color="auto"/>
              <w:left w:val="nil"/>
              <w:bottom w:val="nil"/>
              <w:right w:val="single" w:sz="4" w:space="0" w:color="auto"/>
            </w:tcBorders>
            <w:shd w:val="clear" w:color="000000" w:fill="DCE6F1"/>
            <w:textDirection w:val="btLr"/>
            <w:vAlign w:val="bottom"/>
            <w:hideMark/>
          </w:tcPr>
          <w:p w:rsidR="00C23100" w:rsidRPr="00635668" w:rsidRDefault="00C23100" w:rsidP="00995DE8">
            <w:pPr>
              <w:ind w:left="113" w:right="113"/>
              <w:rPr>
                <w:rFonts w:ascii="Roboto" w:hAnsi="Roboto"/>
                <w:color w:val="000000"/>
                <w:sz w:val="20"/>
              </w:rPr>
            </w:pPr>
            <w:r w:rsidRPr="00635668">
              <w:rPr>
                <w:rFonts w:ascii="Roboto" w:hAnsi="Roboto"/>
                <w:color w:val="000000"/>
                <w:sz w:val="20"/>
              </w:rPr>
              <w:t>Information Security Officer</w:t>
            </w:r>
          </w:p>
        </w:tc>
      </w:tr>
      <w:tr w:rsidR="00C23100" w:rsidRPr="00995DE8" w:rsidTr="00C23100">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C23100" w:rsidRPr="00635668" w:rsidRDefault="00C23100" w:rsidP="00995DE8">
            <w:pPr>
              <w:rPr>
                <w:rFonts w:ascii="Roboto" w:hAnsi="Roboto"/>
                <w:b/>
                <w:bCs/>
                <w:sz w:val="20"/>
              </w:rPr>
            </w:pPr>
            <w:r w:rsidRPr="00635668">
              <w:rPr>
                <w:rFonts w:ascii="Roboto" w:hAnsi="Roboto"/>
                <w:b/>
                <w:bCs/>
                <w:sz w:val="20"/>
              </w:rPr>
              <w:t>Tasks</w:t>
            </w:r>
          </w:p>
        </w:tc>
        <w:tc>
          <w:tcPr>
            <w:tcW w:w="810" w:type="dxa"/>
            <w:tcBorders>
              <w:top w:val="single" w:sz="4" w:space="0" w:color="auto"/>
              <w:left w:val="nil"/>
              <w:bottom w:val="single" w:sz="4" w:space="0" w:color="auto"/>
              <w:right w:val="nil"/>
            </w:tcBorders>
            <w:shd w:val="clear" w:color="000000" w:fill="DCE6F1"/>
            <w:noWrap/>
            <w:vAlign w:val="bottom"/>
            <w:hideMark/>
          </w:tcPr>
          <w:p w:rsidR="00C23100" w:rsidRPr="00995DE8" w:rsidRDefault="00C23100" w:rsidP="00995DE8">
            <w:pPr>
              <w:jc w:val="center"/>
              <w:rPr>
                <w:rFonts w:ascii="Calibri" w:hAnsi="Calibri"/>
                <w:szCs w:val="24"/>
              </w:rPr>
            </w:pPr>
            <w:r w:rsidRPr="00995DE8">
              <w:rPr>
                <w:rFonts w:ascii="Calibri" w:hAnsi="Calibri"/>
                <w:szCs w:val="24"/>
              </w:rPr>
              <w:t> </w:t>
            </w:r>
          </w:p>
        </w:tc>
        <w:tc>
          <w:tcPr>
            <w:tcW w:w="839" w:type="dxa"/>
            <w:tcBorders>
              <w:top w:val="single" w:sz="4" w:space="0" w:color="auto"/>
              <w:left w:val="nil"/>
              <w:bottom w:val="single" w:sz="4" w:space="0" w:color="auto"/>
              <w:right w:val="nil"/>
            </w:tcBorders>
            <w:shd w:val="clear" w:color="000000" w:fill="DCE6F1"/>
            <w:noWrap/>
            <w:vAlign w:val="bottom"/>
            <w:hideMark/>
          </w:tcPr>
          <w:p w:rsidR="00C23100" w:rsidRPr="00995DE8" w:rsidRDefault="00C23100" w:rsidP="00995DE8">
            <w:pPr>
              <w:jc w:val="center"/>
              <w:rPr>
                <w:rFonts w:ascii="Calibri" w:hAnsi="Calibri"/>
                <w:szCs w:val="24"/>
              </w:rPr>
            </w:pPr>
            <w:r w:rsidRPr="00995DE8">
              <w:rPr>
                <w:rFonts w:ascii="Calibri" w:hAnsi="Calibri"/>
                <w:szCs w:val="24"/>
              </w:rPr>
              <w:t> </w:t>
            </w:r>
          </w:p>
        </w:tc>
        <w:tc>
          <w:tcPr>
            <w:tcW w:w="871" w:type="dxa"/>
            <w:tcBorders>
              <w:top w:val="single" w:sz="4" w:space="0" w:color="auto"/>
              <w:left w:val="nil"/>
              <w:bottom w:val="single" w:sz="4" w:space="0" w:color="auto"/>
              <w:right w:val="nil"/>
            </w:tcBorders>
            <w:shd w:val="clear" w:color="000000" w:fill="DCE6F1"/>
            <w:noWrap/>
            <w:vAlign w:val="bottom"/>
            <w:hideMark/>
          </w:tcPr>
          <w:p w:rsidR="00C23100" w:rsidRPr="00995DE8" w:rsidRDefault="00C23100" w:rsidP="00995DE8">
            <w:pPr>
              <w:jc w:val="center"/>
              <w:rPr>
                <w:rFonts w:ascii="Calibri" w:hAnsi="Calibri"/>
                <w:szCs w:val="24"/>
              </w:rPr>
            </w:pPr>
            <w:r w:rsidRPr="00995DE8">
              <w:rPr>
                <w:rFonts w:ascii="Calibri" w:hAnsi="Calibri"/>
                <w:szCs w:val="24"/>
              </w:rPr>
              <w:t> </w:t>
            </w:r>
          </w:p>
        </w:tc>
        <w:tc>
          <w:tcPr>
            <w:tcW w:w="810" w:type="dxa"/>
            <w:tcBorders>
              <w:top w:val="single" w:sz="4" w:space="0" w:color="auto"/>
              <w:left w:val="nil"/>
              <w:bottom w:val="single" w:sz="4" w:space="0" w:color="auto"/>
              <w:right w:val="nil"/>
            </w:tcBorders>
            <w:shd w:val="clear" w:color="000000" w:fill="DCE6F1"/>
            <w:noWrap/>
            <w:vAlign w:val="bottom"/>
            <w:hideMark/>
          </w:tcPr>
          <w:p w:rsidR="00C23100" w:rsidRPr="00995DE8" w:rsidRDefault="00C23100" w:rsidP="00995DE8">
            <w:pPr>
              <w:jc w:val="center"/>
              <w:rPr>
                <w:rFonts w:ascii="Calibri" w:hAnsi="Calibri"/>
                <w:szCs w:val="24"/>
              </w:rPr>
            </w:pPr>
            <w:r w:rsidRPr="00995DE8">
              <w:rPr>
                <w:rFonts w:ascii="Calibri" w:hAnsi="Calibri"/>
                <w:szCs w:val="24"/>
              </w:rPr>
              <w:t> </w:t>
            </w:r>
          </w:p>
        </w:tc>
        <w:tc>
          <w:tcPr>
            <w:tcW w:w="1080" w:type="dxa"/>
            <w:tcBorders>
              <w:top w:val="single" w:sz="4" w:space="0" w:color="auto"/>
              <w:left w:val="nil"/>
              <w:bottom w:val="single" w:sz="4" w:space="0" w:color="auto"/>
              <w:right w:val="single" w:sz="4" w:space="0" w:color="auto"/>
            </w:tcBorders>
            <w:shd w:val="clear" w:color="000000" w:fill="DCE6F1"/>
            <w:noWrap/>
            <w:vAlign w:val="bottom"/>
            <w:hideMark/>
          </w:tcPr>
          <w:p w:rsidR="00C23100" w:rsidRPr="00995DE8" w:rsidRDefault="00C23100" w:rsidP="00995DE8">
            <w:pPr>
              <w:jc w:val="center"/>
              <w:rPr>
                <w:rFonts w:ascii="Calibri" w:hAnsi="Calibri"/>
                <w:szCs w:val="24"/>
              </w:rPr>
            </w:pPr>
            <w:r w:rsidRPr="00995DE8">
              <w:rPr>
                <w:rFonts w:ascii="Calibri" w:hAnsi="Calibri"/>
                <w:szCs w:val="24"/>
              </w:rPr>
              <w:t> </w:t>
            </w:r>
          </w:p>
        </w:tc>
      </w:tr>
      <w:tr w:rsidR="00C23100" w:rsidRPr="00995DE8" w:rsidTr="00C23100">
        <w:trPr>
          <w:trHeight w:val="315"/>
        </w:trPr>
        <w:tc>
          <w:tcPr>
            <w:tcW w:w="5235" w:type="dxa"/>
            <w:tcBorders>
              <w:top w:val="nil"/>
              <w:left w:val="single" w:sz="4" w:space="0" w:color="auto"/>
              <w:bottom w:val="single" w:sz="4" w:space="0" w:color="auto"/>
              <w:right w:val="single" w:sz="4" w:space="0" w:color="auto"/>
            </w:tcBorders>
            <w:shd w:val="clear" w:color="auto" w:fill="auto"/>
            <w:vAlign w:val="bottom"/>
            <w:hideMark/>
          </w:tcPr>
          <w:p w:rsidR="00C23100" w:rsidRPr="00635668" w:rsidRDefault="00FD28D6" w:rsidP="00995DE8">
            <w:pPr>
              <w:rPr>
                <w:rFonts w:ascii="Roboto" w:hAnsi="Roboto"/>
                <w:smallCaps/>
                <w:color w:val="000000"/>
                <w:sz w:val="20"/>
              </w:rPr>
            </w:pPr>
            <w:r w:rsidRPr="00635668">
              <w:rPr>
                <w:rFonts w:ascii="Roboto" w:hAnsi="Roboto"/>
                <w:smallCaps/>
                <w:color w:val="000000"/>
                <w:sz w:val="20"/>
              </w:rPr>
              <w:t>Categorize and document information and information systems.</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nil"/>
              <w:left w:val="nil"/>
              <w:bottom w:val="single" w:sz="4" w:space="0" w:color="auto"/>
              <w:right w:val="single" w:sz="4" w:space="0" w:color="auto"/>
            </w:tcBorders>
            <w:shd w:val="clear" w:color="auto" w:fill="auto"/>
            <w:noWrap/>
            <w:vAlign w:val="bottom"/>
            <w:hideMark/>
          </w:tcPr>
          <w:p w:rsidR="00C23100" w:rsidRPr="00635668" w:rsidRDefault="00C23100" w:rsidP="00995DE8">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hideMark/>
          </w:tcPr>
          <w:p w:rsidR="00C23100" w:rsidRPr="00635668" w:rsidRDefault="004D4459" w:rsidP="00995DE8">
            <w:pPr>
              <w:jc w:val="center"/>
              <w:rPr>
                <w:rFonts w:ascii="Roboto" w:hAnsi="Roboto"/>
                <w:color w:val="000000"/>
                <w:sz w:val="20"/>
              </w:rPr>
            </w:pPr>
            <w:r w:rsidRPr="00635668">
              <w:rPr>
                <w:rFonts w:ascii="Roboto" w:hAnsi="Roboto"/>
                <w:color w:val="000000"/>
                <w:sz w:val="20"/>
              </w:rPr>
              <w:t>A/R</w:t>
            </w:r>
          </w:p>
        </w:tc>
        <w:tc>
          <w:tcPr>
            <w:tcW w:w="810" w:type="dxa"/>
            <w:tcBorders>
              <w:top w:val="nil"/>
              <w:left w:val="nil"/>
              <w:bottom w:val="single" w:sz="4" w:space="0" w:color="auto"/>
              <w:right w:val="single" w:sz="4" w:space="0" w:color="auto"/>
            </w:tcBorders>
            <w:shd w:val="clear" w:color="auto" w:fill="auto"/>
            <w:noWrap/>
            <w:vAlign w:val="bottom"/>
            <w:hideMark/>
          </w:tcPr>
          <w:p w:rsidR="00C23100" w:rsidRPr="00635668" w:rsidRDefault="00C23100" w:rsidP="00995DE8">
            <w:pPr>
              <w:jc w:val="center"/>
              <w:rPr>
                <w:rFonts w:ascii="Roboto" w:hAnsi="Roboto"/>
                <w:color w:val="000000"/>
                <w:sz w:val="20"/>
              </w:rPr>
            </w:pPr>
            <w:r w:rsidRPr="00635668">
              <w:rPr>
                <w:rFonts w:ascii="Roboto" w:hAnsi="Roboto"/>
                <w:color w:val="000000"/>
                <w:sz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23100" w:rsidRPr="00635668" w:rsidRDefault="004D4459" w:rsidP="00995DE8">
            <w:pPr>
              <w:jc w:val="center"/>
              <w:rPr>
                <w:rFonts w:ascii="Roboto" w:hAnsi="Roboto"/>
                <w:color w:val="000000"/>
                <w:sz w:val="20"/>
              </w:rPr>
            </w:pPr>
            <w:r w:rsidRPr="00635668">
              <w:rPr>
                <w:rFonts w:ascii="Roboto" w:hAnsi="Roboto"/>
                <w:color w:val="000000"/>
                <w:sz w:val="20"/>
              </w:rPr>
              <w:t>C</w:t>
            </w:r>
          </w:p>
        </w:tc>
      </w:tr>
      <w:tr w:rsidR="00BA1F1C" w:rsidRPr="00995DE8" w:rsidTr="00C23100">
        <w:trPr>
          <w:trHeight w:val="315"/>
        </w:trPr>
        <w:tc>
          <w:tcPr>
            <w:tcW w:w="5235" w:type="dxa"/>
            <w:tcBorders>
              <w:top w:val="nil"/>
              <w:left w:val="single" w:sz="4" w:space="0" w:color="auto"/>
              <w:bottom w:val="single" w:sz="4" w:space="0" w:color="auto"/>
              <w:right w:val="single" w:sz="4" w:space="0" w:color="auto"/>
            </w:tcBorders>
            <w:shd w:val="clear" w:color="auto" w:fill="auto"/>
            <w:vAlign w:val="bottom"/>
          </w:tcPr>
          <w:p w:rsidR="00BA1F1C" w:rsidRPr="00635668" w:rsidRDefault="00FF5D12" w:rsidP="00995DE8">
            <w:pPr>
              <w:rPr>
                <w:rFonts w:ascii="Roboto" w:hAnsi="Roboto"/>
                <w:smallCaps/>
                <w:color w:val="000000"/>
                <w:sz w:val="20"/>
              </w:rPr>
            </w:pPr>
            <w:r w:rsidRPr="00635668">
              <w:rPr>
                <w:rFonts w:ascii="Roboto" w:hAnsi="Roboto"/>
                <w:smallCaps/>
                <w:color w:val="000000"/>
                <w:sz w:val="20"/>
              </w:rPr>
              <w:t xml:space="preserve">Include the </w:t>
            </w:r>
            <w:r w:rsidR="00911946" w:rsidRPr="00635668">
              <w:rPr>
                <w:rFonts w:ascii="Roboto" w:hAnsi="Roboto"/>
                <w:smallCaps/>
                <w:color w:val="000000"/>
                <w:sz w:val="20"/>
              </w:rPr>
              <w:t>system categorization in the ssp.</w:t>
            </w:r>
          </w:p>
        </w:tc>
        <w:tc>
          <w:tcPr>
            <w:tcW w:w="810" w:type="dxa"/>
            <w:tcBorders>
              <w:top w:val="nil"/>
              <w:left w:val="nil"/>
              <w:bottom w:val="single" w:sz="4" w:space="0" w:color="auto"/>
              <w:right w:val="single" w:sz="4" w:space="0" w:color="auto"/>
            </w:tcBorders>
            <w:shd w:val="clear" w:color="auto" w:fill="auto"/>
            <w:noWrap/>
            <w:vAlign w:val="bottom"/>
          </w:tcPr>
          <w:p w:rsidR="00BA1F1C"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nil"/>
              <w:left w:val="nil"/>
              <w:bottom w:val="single" w:sz="4" w:space="0" w:color="auto"/>
              <w:right w:val="single" w:sz="4" w:space="0" w:color="auto"/>
            </w:tcBorders>
            <w:shd w:val="clear" w:color="auto" w:fill="auto"/>
            <w:noWrap/>
            <w:vAlign w:val="bottom"/>
          </w:tcPr>
          <w:p w:rsidR="00BA1F1C" w:rsidRPr="00635668" w:rsidRDefault="00BA1F1C" w:rsidP="00995DE8">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tcPr>
          <w:p w:rsidR="00BA1F1C" w:rsidRPr="00635668" w:rsidRDefault="004D4459" w:rsidP="00995DE8">
            <w:pPr>
              <w:jc w:val="center"/>
              <w:rPr>
                <w:rFonts w:ascii="Roboto" w:hAnsi="Roboto"/>
                <w:color w:val="000000"/>
                <w:sz w:val="20"/>
              </w:rPr>
            </w:pPr>
            <w:r w:rsidRPr="00635668">
              <w:rPr>
                <w:rFonts w:ascii="Roboto" w:hAnsi="Roboto"/>
                <w:color w:val="000000"/>
                <w:sz w:val="20"/>
              </w:rPr>
              <w:t>A/R</w:t>
            </w:r>
          </w:p>
        </w:tc>
        <w:tc>
          <w:tcPr>
            <w:tcW w:w="810" w:type="dxa"/>
            <w:tcBorders>
              <w:top w:val="nil"/>
              <w:left w:val="nil"/>
              <w:bottom w:val="single" w:sz="4" w:space="0" w:color="auto"/>
              <w:right w:val="single" w:sz="4" w:space="0" w:color="auto"/>
            </w:tcBorders>
            <w:shd w:val="clear" w:color="auto" w:fill="auto"/>
            <w:noWrap/>
            <w:vAlign w:val="bottom"/>
          </w:tcPr>
          <w:p w:rsidR="00BA1F1C" w:rsidRPr="00635668" w:rsidRDefault="00BA1F1C" w:rsidP="00995DE8">
            <w:pPr>
              <w:jc w:val="center"/>
              <w:rPr>
                <w:rFonts w:ascii="Roboto" w:hAnsi="Roboto"/>
                <w:color w:val="000000"/>
                <w:sz w:val="20"/>
              </w:rPr>
            </w:pPr>
          </w:p>
        </w:tc>
        <w:tc>
          <w:tcPr>
            <w:tcW w:w="1080" w:type="dxa"/>
            <w:tcBorders>
              <w:top w:val="nil"/>
              <w:left w:val="nil"/>
              <w:bottom w:val="single" w:sz="4" w:space="0" w:color="auto"/>
              <w:right w:val="single" w:sz="4" w:space="0" w:color="auto"/>
            </w:tcBorders>
            <w:shd w:val="clear" w:color="auto" w:fill="auto"/>
            <w:noWrap/>
            <w:vAlign w:val="bottom"/>
          </w:tcPr>
          <w:p w:rsidR="00BA1F1C" w:rsidRPr="00635668" w:rsidRDefault="004D4459" w:rsidP="00995DE8">
            <w:pPr>
              <w:jc w:val="center"/>
              <w:rPr>
                <w:rFonts w:ascii="Roboto" w:hAnsi="Roboto"/>
                <w:color w:val="000000"/>
                <w:sz w:val="20"/>
              </w:rPr>
            </w:pPr>
            <w:r w:rsidRPr="00635668">
              <w:rPr>
                <w:rFonts w:ascii="Roboto" w:hAnsi="Roboto"/>
                <w:color w:val="000000"/>
                <w:sz w:val="20"/>
              </w:rPr>
              <w:t>C</w:t>
            </w:r>
          </w:p>
        </w:tc>
      </w:tr>
      <w:tr w:rsidR="005911E6"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5911E6" w:rsidRPr="00635668" w:rsidRDefault="00FD28D6" w:rsidP="00995DE8">
            <w:pPr>
              <w:rPr>
                <w:rFonts w:ascii="Roboto" w:hAnsi="Roboto"/>
                <w:smallCaps/>
                <w:color w:val="000000"/>
                <w:sz w:val="20"/>
              </w:rPr>
            </w:pPr>
            <w:r w:rsidRPr="00635668">
              <w:rPr>
                <w:rFonts w:ascii="Roboto" w:hAnsi="Roboto"/>
                <w:smallCaps/>
                <w:color w:val="000000"/>
                <w:sz w:val="20"/>
              </w:rPr>
              <w:t xml:space="preserve">Review the </w:t>
            </w:r>
            <w:r w:rsidR="009E7B6A" w:rsidRPr="00635668">
              <w:rPr>
                <w:rFonts w:ascii="Roboto" w:hAnsi="Roboto"/>
                <w:smallCaps/>
                <w:color w:val="000000"/>
                <w:sz w:val="20"/>
              </w:rPr>
              <w:t>security categorization on an annual basis</w:t>
            </w:r>
            <w:r w:rsidRPr="00635668">
              <w:rPr>
                <w:rFonts w:ascii="Roboto" w:hAnsi="Roboto"/>
                <w:smallCaps/>
                <w:color w:val="000000"/>
                <w:sz w:val="20"/>
              </w:rPr>
              <w:t>.</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5911E6"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4D4459" w:rsidP="00995DE8">
            <w:pPr>
              <w:jc w:val="center"/>
              <w:rPr>
                <w:rFonts w:ascii="Roboto" w:hAnsi="Roboto"/>
                <w:color w:val="000000"/>
                <w:sz w:val="20"/>
              </w:rPr>
            </w:pPr>
            <w:r w:rsidRPr="00635668">
              <w:rPr>
                <w:rFonts w:ascii="Roboto" w:hAnsi="Roboto"/>
                <w:color w:val="000000"/>
                <w:sz w:val="20"/>
              </w:rPr>
              <w:t>A/R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5911E6"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4D4459" w:rsidP="00FC63E7">
            <w:pPr>
              <w:jc w:val="center"/>
              <w:rPr>
                <w:rFonts w:ascii="Roboto" w:hAnsi="Roboto"/>
                <w:color w:val="000000"/>
                <w:sz w:val="20"/>
              </w:rPr>
            </w:pPr>
            <w:r w:rsidRPr="00635668">
              <w:rPr>
                <w:rFonts w:ascii="Roboto" w:hAnsi="Roboto"/>
                <w:color w:val="000000"/>
                <w:sz w:val="20"/>
              </w:rPr>
              <w:t>C</w:t>
            </w:r>
          </w:p>
        </w:tc>
      </w:tr>
      <w:tr w:rsidR="005911E6"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5911E6" w:rsidRPr="00635668" w:rsidRDefault="00FD28D6" w:rsidP="00995DE8">
            <w:pPr>
              <w:rPr>
                <w:rFonts w:ascii="Roboto" w:hAnsi="Roboto"/>
                <w:smallCaps/>
                <w:color w:val="000000"/>
                <w:sz w:val="20"/>
              </w:rPr>
            </w:pPr>
            <w:r w:rsidRPr="00635668">
              <w:rPr>
                <w:rFonts w:ascii="Roboto" w:hAnsi="Roboto"/>
                <w:smallCaps/>
                <w:color w:val="000000"/>
                <w:sz w:val="20"/>
              </w:rPr>
              <w:t>Conduct and document assessment of risk.</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5911E6"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4D4459" w:rsidP="00995DE8">
            <w:pPr>
              <w:jc w:val="center"/>
              <w:rPr>
                <w:rFonts w:ascii="Roboto" w:hAnsi="Roboto"/>
                <w:color w:val="000000"/>
                <w:sz w:val="20"/>
              </w:rPr>
            </w:pPr>
            <w:r w:rsidRPr="00635668">
              <w:rPr>
                <w:rFonts w:ascii="Roboto" w:hAnsi="Roboto"/>
                <w:color w:val="000000"/>
                <w:sz w:val="20"/>
              </w:rPr>
              <w:t>A/R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5911E6"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911E6" w:rsidRPr="00635668" w:rsidRDefault="004D4459" w:rsidP="00FC63E7">
            <w:pPr>
              <w:jc w:val="center"/>
              <w:rPr>
                <w:rFonts w:ascii="Roboto" w:hAnsi="Roboto"/>
                <w:color w:val="000000"/>
                <w:sz w:val="20"/>
              </w:rPr>
            </w:pPr>
            <w:r w:rsidRPr="00635668">
              <w:rPr>
                <w:rFonts w:ascii="Roboto" w:hAnsi="Roboto"/>
                <w:color w:val="000000"/>
                <w:sz w:val="20"/>
              </w:rPr>
              <w:t>C</w:t>
            </w:r>
          </w:p>
        </w:tc>
      </w:tr>
      <w:tr w:rsidR="00D37592"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D37592" w:rsidRPr="00635668" w:rsidRDefault="00FD28D6" w:rsidP="00995DE8">
            <w:pPr>
              <w:rPr>
                <w:rFonts w:ascii="Roboto" w:hAnsi="Roboto"/>
                <w:smallCaps/>
                <w:color w:val="000000"/>
                <w:sz w:val="20"/>
              </w:rPr>
            </w:pPr>
            <w:r w:rsidRPr="00635668">
              <w:rPr>
                <w:rFonts w:ascii="Roboto" w:hAnsi="Roboto"/>
                <w:smallCaps/>
                <w:color w:val="000000"/>
                <w:sz w:val="20"/>
              </w:rPr>
              <w:t>Review and update risk assessment.</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A/R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FC63E7">
            <w:pPr>
              <w:jc w:val="center"/>
              <w:rPr>
                <w:rFonts w:ascii="Roboto" w:hAnsi="Roboto"/>
                <w:color w:val="000000"/>
                <w:sz w:val="20"/>
              </w:rPr>
            </w:pPr>
            <w:r w:rsidRPr="00635668">
              <w:rPr>
                <w:rFonts w:ascii="Roboto" w:hAnsi="Roboto"/>
                <w:color w:val="000000"/>
                <w:sz w:val="20"/>
              </w:rPr>
              <w:t>C</w:t>
            </w:r>
          </w:p>
        </w:tc>
      </w:tr>
      <w:tr w:rsidR="000614C0"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14C0" w:rsidRPr="00635668" w:rsidRDefault="000614C0" w:rsidP="00995DE8">
            <w:pPr>
              <w:rPr>
                <w:rFonts w:ascii="Roboto" w:hAnsi="Roboto"/>
                <w:smallCaps/>
                <w:color w:val="000000"/>
                <w:sz w:val="20"/>
              </w:rPr>
            </w:pPr>
            <w:r w:rsidRPr="00635668">
              <w:rPr>
                <w:rFonts w:ascii="Roboto" w:hAnsi="Roboto"/>
                <w:smallCaps/>
                <w:color w:val="000000"/>
                <w:sz w:val="20"/>
              </w:rPr>
              <w:t>Create a risk finding.</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0614C0"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995DE8">
            <w:pPr>
              <w:jc w:val="center"/>
              <w:rPr>
                <w:rFonts w:ascii="Roboto" w:hAnsi="Roboto"/>
                <w:color w:val="000000"/>
                <w:sz w:val="20"/>
              </w:rPr>
            </w:pPr>
            <w:r w:rsidRPr="00635668">
              <w:rPr>
                <w:rFonts w:ascii="Roboto" w:hAnsi="Roboto"/>
                <w:color w:val="000000"/>
                <w:sz w:val="20"/>
              </w:rPr>
              <w:t>A/R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0614C0"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FC63E7">
            <w:pPr>
              <w:jc w:val="center"/>
              <w:rPr>
                <w:rFonts w:ascii="Roboto" w:hAnsi="Roboto"/>
                <w:color w:val="000000"/>
                <w:sz w:val="20"/>
              </w:rPr>
            </w:pPr>
            <w:r w:rsidRPr="00635668">
              <w:rPr>
                <w:rFonts w:ascii="Roboto" w:hAnsi="Roboto"/>
                <w:color w:val="000000"/>
                <w:sz w:val="20"/>
              </w:rPr>
              <w:t>C</w:t>
            </w:r>
          </w:p>
        </w:tc>
      </w:tr>
      <w:tr w:rsidR="000614C0"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14C0" w:rsidRPr="00635668" w:rsidRDefault="000614C0" w:rsidP="00995DE8">
            <w:pPr>
              <w:rPr>
                <w:rFonts w:ascii="Roboto" w:hAnsi="Roboto"/>
                <w:smallCaps/>
                <w:color w:val="000000"/>
                <w:sz w:val="20"/>
              </w:rPr>
            </w:pPr>
            <w:r w:rsidRPr="00635668">
              <w:rPr>
                <w:rFonts w:ascii="Roboto" w:hAnsi="Roboto"/>
                <w:smallCaps/>
                <w:color w:val="000000"/>
                <w:sz w:val="20"/>
              </w:rPr>
              <w:t>Create a risk treatment plan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0614C0"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995DE8">
            <w:pPr>
              <w:jc w:val="center"/>
              <w:rPr>
                <w:rFonts w:ascii="Roboto" w:hAnsi="Roboto"/>
                <w:color w:val="000000"/>
                <w:sz w:val="20"/>
              </w:rPr>
            </w:pPr>
            <w:r w:rsidRPr="00635668">
              <w:rPr>
                <w:rFonts w:ascii="Roboto" w:hAnsi="Roboto"/>
                <w:color w:val="000000"/>
                <w:sz w:val="20"/>
              </w:rPr>
              <w:t>A/R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0614C0"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FC63E7">
            <w:pPr>
              <w:jc w:val="center"/>
              <w:rPr>
                <w:rFonts w:ascii="Roboto" w:hAnsi="Roboto"/>
                <w:color w:val="000000"/>
                <w:sz w:val="20"/>
              </w:rPr>
            </w:pPr>
            <w:r w:rsidRPr="00635668">
              <w:rPr>
                <w:rFonts w:ascii="Roboto" w:hAnsi="Roboto"/>
                <w:color w:val="000000"/>
                <w:sz w:val="20"/>
              </w:rPr>
              <w:t>C</w:t>
            </w:r>
          </w:p>
        </w:tc>
      </w:tr>
      <w:tr w:rsidR="000614C0"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14C0" w:rsidRPr="00635668" w:rsidRDefault="000614C0" w:rsidP="00995DE8">
            <w:pPr>
              <w:rPr>
                <w:rFonts w:ascii="Roboto" w:hAnsi="Roboto"/>
                <w:smallCaps/>
                <w:color w:val="000000"/>
                <w:sz w:val="20"/>
              </w:rPr>
            </w:pPr>
            <w:r w:rsidRPr="00635668">
              <w:rPr>
                <w:rFonts w:ascii="Roboto" w:hAnsi="Roboto"/>
                <w:smallCaps/>
                <w:color w:val="000000"/>
                <w:sz w:val="20"/>
              </w:rPr>
              <w:t>Submit a risk assessment plan and</w:t>
            </w:r>
            <w:r w:rsidR="00911946" w:rsidRPr="00635668">
              <w:rPr>
                <w:rFonts w:ascii="Roboto" w:hAnsi="Roboto"/>
                <w:smallCaps/>
                <w:color w:val="000000"/>
                <w:sz w:val="20"/>
              </w:rPr>
              <w:t xml:space="preserve"> risk treatment plan to the ciso</w:t>
            </w:r>
            <w:r w:rsidRPr="00635668">
              <w:rPr>
                <w:rFonts w:ascii="Roboto" w:hAnsi="Roboto"/>
                <w:smallCaps/>
                <w:color w:val="000000"/>
                <w:sz w:val="20"/>
              </w:rPr>
              <w:t>.</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995DE8">
            <w:pPr>
              <w:jc w:val="center"/>
              <w:rPr>
                <w:rFonts w:ascii="Roboto" w:hAnsi="Roboto"/>
                <w:color w:val="000000"/>
                <w:sz w:val="20"/>
              </w:rPr>
            </w:pPr>
            <w:r w:rsidRPr="00635668">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0614C0"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0614C0"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FC63E7">
            <w:pPr>
              <w:jc w:val="center"/>
              <w:rPr>
                <w:rFonts w:ascii="Roboto" w:hAnsi="Roboto"/>
                <w:color w:val="000000"/>
                <w:sz w:val="20"/>
              </w:rPr>
            </w:pPr>
            <w:r w:rsidRPr="00635668">
              <w:rPr>
                <w:rFonts w:ascii="Roboto" w:hAnsi="Roboto"/>
                <w:color w:val="000000"/>
                <w:sz w:val="20"/>
              </w:rPr>
              <w:t>I</w:t>
            </w:r>
          </w:p>
        </w:tc>
      </w:tr>
      <w:tr w:rsidR="000614C0"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0614C0" w:rsidRPr="00635668" w:rsidRDefault="000614C0" w:rsidP="000614C0">
            <w:pPr>
              <w:rPr>
                <w:rFonts w:ascii="Roboto" w:hAnsi="Roboto"/>
                <w:smallCaps/>
                <w:color w:val="000000"/>
                <w:sz w:val="20"/>
              </w:rPr>
            </w:pPr>
            <w:r w:rsidRPr="00635668">
              <w:rPr>
                <w:rFonts w:ascii="Roboto" w:hAnsi="Roboto"/>
                <w:smallCaps/>
                <w:color w:val="000000"/>
                <w:sz w:val="20"/>
              </w:rPr>
              <w:t>Receive reports from the risk register and verify implementation.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995DE8">
            <w:pPr>
              <w:jc w:val="center"/>
              <w:rPr>
                <w:rFonts w:ascii="Roboto" w:hAnsi="Roboto"/>
                <w:color w:val="000000"/>
                <w:sz w:val="20"/>
              </w:rPr>
            </w:pPr>
            <w:r w:rsidRPr="00635668">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0614C0"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0614C0"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0614C0" w:rsidRPr="00635668" w:rsidRDefault="004D4459" w:rsidP="00FC63E7">
            <w:pPr>
              <w:jc w:val="center"/>
              <w:rPr>
                <w:rFonts w:ascii="Roboto" w:hAnsi="Roboto"/>
                <w:color w:val="000000"/>
                <w:sz w:val="20"/>
              </w:rPr>
            </w:pPr>
            <w:r w:rsidRPr="00635668">
              <w:rPr>
                <w:rFonts w:ascii="Roboto" w:hAnsi="Roboto"/>
                <w:color w:val="000000"/>
                <w:sz w:val="20"/>
              </w:rPr>
              <w:t>I</w:t>
            </w:r>
          </w:p>
        </w:tc>
      </w:tr>
      <w:tr w:rsidR="00D37592"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D37592" w:rsidRPr="00635668" w:rsidRDefault="00FD28D6" w:rsidP="00995DE8">
            <w:pPr>
              <w:rPr>
                <w:rFonts w:ascii="Roboto" w:hAnsi="Roboto"/>
                <w:smallCaps/>
                <w:color w:val="000000"/>
                <w:sz w:val="20"/>
              </w:rPr>
            </w:pPr>
            <w:r w:rsidRPr="00635668">
              <w:rPr>
                <w:rFonts w:ascii="Roboto" w:hAnsi="Roboto"/>
                <w:smallCaps/>
                <w:color w:val="000000"/>
                <w:sz w:val="20"/>
              </w:rPr>
              <w:t>Verify and validate compliance.</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A</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FC63E7">
            <w:pPr>
              <w:jc w:val="center"/>
              <w:rPr>
                <w:rFonts w:ascii="Roboto" w:hAnsi="Roboto"/>
                <w:color w:val="000000"/>
                <w:sz w:val="20"/>
              </w:rPr>
            </w:pPr>
          </w:p>
        </w:tc>
      </w:tr>
      <w:tr w:rsidR="00D37592"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D37592" w:rsidRPr="00635668" w:rsidRDefault="00FD28D6" w:rsidP="00995DE8">
            <w:pPr>
              <w:rPr>
                <w:rFonts w:ascii="Roboto" w:hAnsi="Roboto"/>
                <w:smallCaps/>
                <w:color w:val="000000"/>
                <w:sz w:val="20"/>
              </w:rPr>
            </w:pPr>
            <w:r w:rsidRPr="00635668">
              <w:rPr>
                <w:rFonts w:ascii="Roboto" w:hAnsi="Roboto"/>
                <w:smallCaps/>
                <w:color w:val="000000"/>
                <w:sz w:val="20"/>
              </w:rPr>
              <w:t>Scan and analyze information systems and hosted applications for vulnerabilities.</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FC63E7">
            <w:pPr>
              <w:jc w:val="center"/>
              <w:rPr>
                <w:rFonts w:ascii="Roboto" w:hAnsi="Roboto"/>
                <w:color w:val="000000"/>
                <w:sz w:val="20"/>
              </w:rPr>
            </w:pPr>
            <w:r w:rsidRPr="00635668">
              <w:rPr>
                <w:rFonts w:ascii="Roboto" w:hAnsi="Roboto"/>
                <w:color w:val="000000"/>
                <w:sz w:val="20"/>
              </w:rPr>
              <w:t>R</w:t>
            </w:r>
          </w:p>
        </w:tc>
      </w:tr>
      <w:tr w:rsidR="00D37592"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D37592" w:rsidRPr="00635668" w:rsidRDefault="00FD28D6" w:rsidP="00995DE8">
            <w:pPr>
              <w:rPr>
                <w:rFonts w:ascii="Roboto" w:hAnsi="Roboto"/>
                <w:smallCaps/>
                <w:color w:val="000000"/>
                <w:sz w:val="20"/>
              </w:rPr>
            </w:pPr>
            <w:r w:rsidRPr="00635668">
              <w:rPr>
                <w:rFonts w:ascii="Roboto" w:hAnsi="Roboto"/>
                <w:smallCaps/>
                <w:color w:val="000000"/>
                <w:sz w:val="20"/>
              </w:rPr>
              <w:t>Remediate vulnerabilities.</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FC63E7">
            <w:pPr>
              <w:jc w:val="center"/>
              <w:rPr>
                <w:rFonts w:ascii="Roboto" w:hAnsi="Roboto"/>
                <w:color w:val="000000"/>
                <w:sz w:val="20"/>
              </w:rPr>
            </w:pPr>
            <w:r w:rsidRPr="00635668">
              <w:rPr>
                <w:rFonts w:ascii="Roboto" w:hAnsi="Roboto"/>
                <w:color w:val="000000"/>
                <w:sz w:val="20"/>
              </w:rPr>
              <w:t>R</w:t>
            </w:r>
          </w:p>
        </w:tc>
      </w:tr>
      <w:tr w:rsidR="00D37592"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D37592" w:rsidRPr="00635668" w:rsidRDefault="00FD28D6" w:rsidP="00995DE8">
            <w:pPr>
              <w:rPr>
                <w:rFonts w:ascii="Roboto" w:hAnsi="Roboto"/>
                <w:smallCaps/>
                <w:color w:val="000000"/>
                <w:sz w:val="20"/>
              </w:rPr>
            </w:pPr>
            <w:r w:rsidRPr="00635668">
              <w:rPr>
                <w:rFonts w:ascii="Roboto" w:hAnsi="Roboto"/>
                <w:smallCaps/>
                <w:color w:val="000000"/>
                <w:sz w:val="20"/>
              </w:rPr>
              <w:t>Review audit logs.</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D37592" w:rsidP="00995DE8">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995DE8">
            <w:pPr>
              <w:jc w:val="center"/>
              <w:rPr>
                <w:rFonts w:ascii="Roboto" w:hAnsi="Roboto"/>
                <w:color w:val="000000"/>
                <w:sz w:val="20"/>
              </w:rPr>
            </w:pPr>
            <w:r w:rsidRPr="00635668">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D37592" w:rsidRPr="00635668" w:rsidRDefault="004D4459" w:rsidP="00FC63E7">
            <w:pPr>
              <w:jc w:val="center"/>
              <w:rPr>
                <w:rFonts w:ascii="Roboto" w:hAnsi="Roboto"/>
                <w:color w:val="000000"/>
                <w:sz w:val="20"/>
              </w:rPr>
            </w:pPr>
            <w:r w:rsidRPr="00635668">
              <w:rPr>
                <w:rFonts w:ascii="Roboto" w:hAnsi="Roboto"/>
                <w:color w:val="000000"/>
                <w:sz w:val="20"/>
              </w:rPr>
              <w:t>R</w:t>
            </w:r>
          </w:p>
        </w:tc>
      </w:tr>
      <w:tr w:rsidR="00E916AF" w:rsidRPr="00995DE8" w:rsidTr="00C23100">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E916AF" w:rsidRPr="00635668" w:rsidRDefault="00E916AF" w:rsidP="00995DE8">
            <w:pPr>
              <w:rPr>
                <w:rFonts w:ascii="Roboto" w:hAnsi="Roboto"/>
                <w:smallCaps/>
                <w:color w:val="000000"/>
                <w:sz w:val="20"/>
              </w:rPr>
            </w:pPr>
            <w:r w:rsidRPr="00635668">
              <w:rPr>
                <w:rFonts w:ascii="Roboto" w:hAnsi="Roboto"/>
                <w:smallCaps/>
                <w:color w:val="000000"/>
                <w:sz w:val="20"/>
              </w:rPr>
              <w:t>Document and report vulnerabilities and risks to ciso.</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916AF" w:rsidRPr="00635668" w:rsidRDefault="004D4459" w:rsidP="00995DE8">
            <w:pPr>
              <w:jc w:val="center"/>
              <w:rPr>
                <w:rFonts w:ascii="Roboto" w:hAnsi="Roboto"/>
                <w:color w:val="000000"/>
                <w:sz w:val="20"/>
              </w:rPr>
            </w:pPr>
            <w:r w:rsidRPr="00635668">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E916AF" w:rsidRPr="00635668" w:rsidRDefault="004D4459" w:rsidP="00995DE8">
            <w:pPr>
              <w:jc w:val="center"/>
              <w:rPr>
                <w:rFonts w:ascii="Roboto" w:hAnsi="Roboto"/>
                <w:color w:val="000000"/>
                <w:sz w:val="20"/>
              </w:rPr>
            </w:pPr>
            <w:r w:rsidRPr="00635668">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E916AF" w:rsidRPr="00635668" w:rsidRDefault="00E916AF" w:rsidP="00995DE8">
            <w:pPr>
              <w:jc w:val="center"/>
              <w:rPr>
                <w:rFonts w:ascii="Roboto" w:hAnsi="Roboto"/>
                <w:color w:val="000000"/>
                <w:sz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E916AF" w:rsidRPr="00635668" w:rsidRDefault="00E916AF" w:rsidP="00995DE8">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916AF" w:rsidRPr="00635668" w:rsidRDefault="004D4459" w:rsidP="00FC63E7">
            <w:pPr>
              <w:jc w:val="center"/>
              <w:rPr>
                <w:rFonts w:ascii="Roboto" w:hAnsi="Roboto"/>
                <w:color w:val="000000"/>
                <w:sz w:val="20"/>
              </w:rPr>
            </w:pPr>
            <w:r w:rsidRPr="00635668">
              <w:rPr>
                <w:rFonts w:ascii="Roboto" w:hAnsi="Roboto"/>
                <w:color w:val="000000"/>
                <w:sz w:val="20"/>
              </w:rPr>
              <w:t>I</w:t>
            </w:r>
          </w:p>
        </w:tc>
      </w:tr>
    </w:tbl>
    <w:p w:rsidR="001D6759" w:rsidRPr="00760718" w:rsidRDefault="001D6759" w:rsidP="001D6759"/>
    <w:p w:rsidR="00CF3914" w:rsidRPr="00635668" w:rsidRDefault="00CF3914" w:rsidP="003A78E6">
      <w:pPr>
        <w:pStyle w:val="Heading1"/>
        <w:rPr>
          <w:rFonts w:ascii="Rajdhani" w:hAnsi="Rajdhani" w:cs="Rajdhani"/>
          <w:color w:val="auto"/>
          <w:sz w:val="24"/>
          <w:szCs w:val="24"/>
        </w:rPr>
      </w:pPr>
      <w:r w:rsidRPr="00635668">
        <w:rPr>
          <w:rFonts w:ascii="Rajdhani" w:hAnsi="Rajdhani" w:cs="Rajdhani"/>
          <w:color w:val="auto"/>
          <w:sz w:val="24"/>
          <w:szCs w:val="24"/>
        </w:rPr>
        <w:t>STATEMENT OF POLICY</w:t>
      </w:r>
    </w:p>
    <w:p w:rsidR="00B4158C" w:rsidRPr="00635668" w:rsidRDefault="002305CE" w:rsidP="008C50B6">
      <w:pPr>
        <w:rPr>
          <w:rFonts w:ascii="Roboto" w:hAnsi="Roboto" w:cs="Arial"/>
          <w:sz w:val="20"/>
        </w:rPr>
      </w:pPr>
      <w:r w:rsidRPr="00635668">
        <w:rPr>
          <w:rFonts w:ascii="Roboto" w:hAnsi="Roboto"/>
          <w:sz w:val="20"/>
        </w:rPr>
        <w:t>In accordance</w:t>
      </w:r>
      <w:r w:rsidR="00152A43" w:rsidRPr="00635668">
        <w:rPr>
          <w:rFonts w:ascii="Roboto" w:hAnsi="Roboto"/>
          <w:sz w:val="20"/>
        </w:rPr>
        <w:t xml:space="preserve"> with </w:t>
      </w:r>
      <w:r w:rsidR="00320A49" w:rsidRPr="00635668">
        <w:rPr>
          <w:rFonts w:ascii="Roboto" w:hAnsi="Roboto"/>
          <w:sz w:val="20"/>
        </w:rPr>
        <w:t xml:space="preserve">SEC520 and </w:t>
      </w:r>
      <w:r w:rsidR="00A41992" w:rsidRPr="00635668">
        <w:rPr>
          <w:rFonts w:ascii="Roboto" w:hAnsi="Roboto"/>
          <w:sz w:val="20"/>
        </w:rPr>
        <w:t>SEC501, PS</w:t>
      </w:r>
      <w:r w:rsidR="00152A43" w:rsidRPr="00635668">
        <w:rPr>
          <w:rFonts w:ascii="Roboto" w:hAnsi="Roboto"/>
          <w:sz w:val="20"/>
        </w:rPr>
        <w:t>-</w:t>
      </w:r>
      <w:r w:rsidR="0075038F" w:rsidRPr="00635668">
        <w:rPr>
          <w:rFonts w:ascii="Roboto" w:hAnsi="Roboto"/>
          <w:sz w:val="20"/>
        </w:rPr>
        <w:t>1</w:t>
      </w:r>
      <w:r w:rsidR="00A41992" w:rsidRPr="00635668">
        <w:rPr>
          <w:rFonts w:ascii="Roboto" w:hAnsi="Roboto"/>
          <w:sz w:val="20"/>
        </w:rPr>
        <w:t xml:space="preserve"> through PS-8</w:t>
      </w:r>
      <w:r w:rsidR="00152A43" w:rsidRPr="00635668">
        <w:rPr>
          <w:rFonts w:ascii="Roboto" w:hAnsi="Roboto"/>
          <w:sz w:val="20"/>
        </w:rPr>
        <w:t xml:space="preserve">, </w:t>
      </w:r>
      <w:r w:rsidR="00BA1F1C" w:rsidRPr="00635668">
        <w:rPr>
          <w:rFonts w:ascii="Roboto" w:hAnsi="Roboto"/>
          <w:sz w:val="20"/>
        </w:rPr>
        <w:t xml:space="preserve">security categorization, risk assessments, and vulnerability scans shall be used for </w:t>
      </w:r>
      <w:r w:rsidR="00FD28D6" w:rsidRPr="00635668">
        <w:rPr>
          <w:rFonts w:ascii="Roboto" w:hAnsi="Roboto"/>
          <w:sz w:val="20"/>
        </w:rPr>
        <w:t>the execution, development and implementation of remediation programs</w:t>
      </w:r>
      <w:r w:rsidR="00BA1F1C" w:rsidRPr="00635668">
        <w:rPr>
          <w:rFonts w:ascii="Roboto" w:hAnsi="Roboto"/>
          <w:sz w:val="20"/>
        </w:rPr>
        <w:t xml:space="preserve"> at </w:t>
      </w:r>
      <w:r w:rsidR="008D77F2" w:rsidRPr="00635668">
        <w:rPr>
          <w:rFonts w:ascii="Roboto" w:hAnsi="Roboto"/>
          <w:sz w:val="20"/>
        </w:rPr>
        <w:t>“</w:t>
      </w:r>
      <w:r w:rsidR="00635668" w:rsidRPr="00635668">
        <w:rPr>
          <w:rFonts w:ascii="Roboto" w:hAnsi="Roboto"/>
          <w:sz w:val="20"/>
        </w:rPr>
        <w:t>YOUR AGENCY NAME</w:t>
      </w:r>
      <w:r w:rsidR="008D77F2" w:rsidRPr="00635668">
        <w:rPr>
          <w:rFonts w:ascii="Roboto" w:hAnsi="Roboto"/>
          <w:sz w:val="20"/>
        </w:rPr>
        <w:t>”</w:t>
      </w:r>
      <w:r w:rsidR="00BA1F1C" w:rsidRPr="00635668">
        <w:rPr>
          <w:rFonts w:ascii="Roboto" w:hAnsi="Roboto"/>
          <w:sz w:val="20"/>
        </w:rPr>
        <w:t>.</w:t>
      </w:r>
    </w:p>
    <w:p w:rsidR="00810F0A" w:rsidRPr="00375E09" w:rsidRDefault="00E76CC0" w:rsidP="00375E09">
      <w:pPr>
        <w:pStyle w:val="ListParagraph"/>
        <w:numPr>
          <w:ilvl w:val="0"/>
          <w:numId w:val="17"/>
        </w:numPr>
        <w:rPr>
          <w:b/>
        </w:rPr>
      </w:pPr>
      <w:r w:rsidRPr="00375E09">
        <w:rPr>
          <w:b/>
        </w:rPr>
        <w:t xml:space="preserve">SECURITY CATEGORIZATION </w:t>
      </w:r>
    </w:p>
    <w:p w:rsidR="00810F0A" w:rsidRPr="00375E09" w:rsidRDefault="00810F0A" w:rsidP="00375E09">
      <w:pPr>
        <w:pStyle w:val="ListParagraph"/>
        <w:numPr>
          <w:ilvl w:val="1"/>
          <w:numId w:val="17"/>
        </w:numPr>
        <w:rPr>
          <w:b/>
        </w:rPr>
      </w:pPr>
      <w:r w:rsidRPr="00375E09">
        <w:t>The ISO shall require that:</w:t>
      </w:r>
    </w:p>
    <w:p w:rsidR="00E76CC0" w:rsidRPr="00810F0A" w:rsidRDefault="00810F0A" w:rsidP="00375E09">
      <w:pPr>
        <w:pStyle w:val="ListParagraph"/>
        <w:rPr>
          <w:b/>
        </w:rPr>
      </w:pPr>
      <w:r w:rsidRPr="00375E09">
        <w:lastRenderedPageBreak/>
        <w:t>I</w:t>
      </w:r>
      <w:r w:rsidR="00E76CC0" w:rsidRPr="00375E09">
        <w:t>nformation and the information system</w:t>
      </w:r>
      <w:r w:rsidRPr="00375E09">
        <w:t>s must be categorized</w:t>
      </w:r>
      <w:r w:rsidR="00E76CC0" w:rsidRPr="00375E09">
        <w:t xml:space="preserve"> in accordance with Commonwealth policies and procedures;</w:t>
      </w:r>
    </w:p>
    <w:p w:rsidR="00810F0A" w:rsidRPr="00375E09" w:rsidRDefault="00810F0A" w:rsidP="00375E09">
      <w:pPr>
        <w:pStyle w:val="ListParagraph"/>
        <w:numPr>
          <w:ilvl w:val="3"/>
          <w:numId w:val="17"/>
        </w:numPr>
        <w:rPr>
          <w:b/>
        </w:rPr>
      </w:pPr>
      <w:r w:rsidRPr="00375E09">
        <w:t>The authorization boundary is a prerequisite and must be clearly defined before beginning the security categorization.</w:t>
      </w:r>
    </w:p>
    <w:p w:rsidR="00CA723F" w:rsidRPr="00CA723F" w:rsidRDefault="00CA723F" w:rsidP="00375E09">
      <w:pPr>
        <w:pStyle w:val="ListParagraph"/>
        <w:numPr>
          <w:ilvl w:val="3"/>
          <w:numId w:val="17"/>
        </w:numPr>
        <w:rPr>
          <w:rFonts w:cs="Arial"/>
        </w:rPr>
      </w:pPr>
      <w:r w:rsidRPr="00375E09">
        <w:t>Security categorization describes the potential a</w:t>
      </w:r>
      <w:r w:rsidR="00A164A7" w:rsidRPr="00375E09">
        <w:t xml:space="preserve">dverse impacts to </w:t>
      </w:r>
      <w:r w:rsidR="008D77F2" w:rsidRPr="00375E09">
        <w:t>“</w:t>
      </w:r>
      <w:r w:rsidR="00635668" w:rsidRPr="00375E09">
        <w:t>YOUR AGENCY NAME</w:t>
      </w:r>
      <w:r w:rsidR="008D77F2" w:rsidRPr="00375E09">
        <w:t>”</w:t>
      </w:r>
      <w:r w:rsidRPr="00375E09">
        <w:t xml:space="preserve"> operations, </w:t>
      </w:r>
      <w:r w:rsidR="008D77F2" w:rsidRPr="00375E09">
        <w:t>“</w:t>
      </w:r>
      <w:r w:rsidR="00635668" w:rsidRPr="00375E09">
        <w:t>YOUR AGENCY NAME</w:t>
      </w:r>
      <w:r w:rsidR="008D77F2" w:rsidRPr="00375E09">
        <w:t>”</w:t>
      </w:r>
      <w:r w:rsidRPr="00375E09">
        <w:t xml:space="preserve"> assets, and individuals should the information and information system be comprised through a loss of confidentiality, integrity, or availability.</w:t>
      </w:r>
      <w:r w:rsidRPr="00CA723F">
        <w:t xml:space="preserve"> </w:t>
      </w:r>
    </w:p>
    <w:p w:rsidR="00A164A7" w:rsidRPr="00375E09" w:rsidRDefault="00A164A7" w:rsidP="00375E09">
      <w:pPr>
        <w:pStyle w:val="ListParagraph"/>
        <w:rPr>
          <w:b/>
        </w:rPr>
      </w:pPr>
      <w:r w:rsidRPr="00375E09">
        <w:t>S</w:t>
      </w:r>
      <w:r w:rsidR="00E76CC0" w:rsidRPr="00375E09">
        <w:t>ecurity categorization results</w:t>
      </w:r>
      <w:r w:rsidRPr="00375E09">
        <w:t xml:space="preserve"> must be documented</w:t>
      </w:r>
      <w:r w:rsidR="00E76CC0" w:rsidRPr="00375E09">
        <w:t xml:space="preserve"> (including supporting rationale) in the </w:t>
      </w:r>
      <w:r w:rsidRPr="00375E09">
        <w:t xml:space="preserve">system </w:t>
      </w:r>
      <w:r w:rsidR="00E76CC0" w:rsidRPr="00375E09">
        <w:t>security plan</w:t>
      </w:r>
      <w:r w:rsidR="003F5F2B" w:rsidRPr="00375E09">
        <w:t xml:space="preserve"> (SSP)</w:t>
      </w:r>
      <w:r w:rsidRPr="00375E09">
        <w:t xml:space="preserve"> for the information system;</w:t>
      </w:r>
    </w:p>
    <w:p w:rsidR="00A164A7" w:rsidRPr="00375E09" w:rsidRDefault="00303604" w:rsidP="00375E09">
      <w:pPr>
        <w:pStyle w:val="ListParagraph"/>
        <w:rPr>
          <w:b/>
        </w:rPr>
      </w:pPr>
      <w:r w:rsidRPr="00375E09">
        <w:t xml:space="preserve">The security categorization must be conducted as a </w:t>
      </w:r>
      <w:r w:rsidR="008D77F2" w:rsidRPr="00375E09">
        <w:t>“</w:t>
      </w:r>
      <w:r w:rsidR="00635668" w:rsidRPr="00375E09">
        <w:t>YOUR AGENCY NAME</w:t>
      </w:r>
      <w:r w:rsidR="008D77F2" w:rsidRPr="00375E09">
        <w:t>”</w:t>
      </w:r>
      <w:r w:rsidRPr="00375E09">
        <w:t>-wide activity;</w:t>
      </w:r>
    </w:p>
    <w:p w:rsidR="00303604" w:rsidRPr="00375E09" w:rsidRDefault="00303604" w:rsidP="00375E09">
      <w:pPr>
        <w:pStyle w:val="ListParagraph"/>
        <w:numPr>
          <w:ilvl w:val="3"/>
          <w:numId w:val="17"/>
        </w:numPr>
        <w:rPr>
          <w:b/>
        </w:rPr>
      </w:pPr>
      <w:r w:rsidRPr="00375E09">
        <w:t xml:space="preserve">Related staff, management, System Owner, and information security staff </w:t>
      </w:r>
      <w:r w:rsidR="000332C8" w:rsidRPr="00375E09">
        <w:t>knowledgeable</w:t>
      </w:r>
      <w:r w:rsidRPr="00375E09">
        <w:t xml:space="preserve"> in the information created or collected by the program shall assist with the development of the security categorization.</w:t>
      </w:r>
    </w:p>
    <w:p w:rsidR="00303604" w:rsidRPr="00375E09" w:rsidRDefault="00303604" w:rsidP="00375E09">
      <w:pPr>
        <w:pStyle w:val="ListParagraph"/>
        <w:rPr>
          <w:b/>
        </w:rPr>
      </w:pPr>
      <w:r w:rsidRPr="00375E09">
        <w:t>Security categorization must be part of the system development life cycle (SDLC);</w:t>
      </w:r>
    </w:p>
    <w:p w:rsidR="00303604" w:rsidRPr="00303604" w:rsidRDefault="00303604" w:rsidP="00375E09">
      <w:pPr>
        <w:pStyle w:val="ListParagraph"/>
        <w:numPr>
          <w:ilvl w:val="3"/>
          <w:numId w:val="17"/>
        </w:numPr>
        <w:rPr>
          <w:b/>
        </w:rPr>
      </w:pPr>
      <w:r w:rsidRPr="00375E09">
        <w:t>The security categorization must be reviewed and updated whenever there is a change in the information processed</w:t>
      </w:r>
      <w:r>
        <w:t>.</w:t>
      </w:r>
    </w:p>
    <w:p w:rsidR="00303604" w:rsidRPr="00375E09" w:rsidRDefault="00303604" w:rsidP="00375E09">
      <w:pPr>
        <w:pStyle w:val="ListParagraph"/>
        <w:rPr>
          <w:b/>
        </w:rPr>
      </w:pPr>
      <w:r w:rsidRPr="00375E09">
        <w:t xml:space="preserve">The security categorization must be reviewed at least </w:t>
      </w:r>
      <w:r w:rsidR="009E7B6A" w:rsidRPr="00375E09">
        <w:t>on an annual basis</w:t>
      </w:r>
      <w:r w:rsidR="00F2559A" w:rsidRPr="00375E09">
        <w:t>; and</w:t>
      </w:r>
      <w:r w:rsidRPr="00375E09">
        <w:t xml:space="preserve"> </w:t>
      </w:r>
    </w:p>
    <w:p w:rsidR="00F2559A" w:rsidRPr="00375E09" w:rsidRDefault="00A164A7" w:rsidP="00375E09">
      <w:pPr>
        <w:pStyle w:val="ListParagraph"/>
        <w:rPr>
          <w:b/>
        </w:rPr>
      </w:pPr>
      <w:r w:rsidRPr="00375E09">
        <w:t>T</w:t>
      </w:r>
      <w:r w:rsidR="00E76CC0" w:rsidRPr="00375E09">
        <w:t>he sec</w:t>
      </w:r>
      <w:r w:rsidRPr="00375E09">
        <w:t>urity categorization decision must be</w:t>
      </w:r>
      <w:r w:rsidR="00E76CC0" w:rsidRPr="00375E09">
        <w:t xml:space="preserve"> reviewed and appr</w:t>
      </w:r>
      <w:r w:rsidR="008D016B" w:rsidRPr="00375E09">
        <w:t>oved by the Agency Head</w:t>
      </w:r>
      <w:r w:rsidR="00E76CC0" w:rsidRPr="00375E09">
        <w:t xml:space="preserve"> or designated representative.</w:t>
      </w:r>
    </w:p>
    <w:p w:rsidR="00AB1F2B" w:rsidRPr="00F2559A" w:rsidRDefault="00AB1F2B" w:rsidP="00375E09">
      <w:pPr>
        <w:pStyle w:val="ListParagraph"/>
        <w:rPr>
          <w:b/>
        </w:rPr>
      </w:pPr>
      <w:r w:rsidRPr="00375E09">
        <w:t>Security categories must be used in conjunction with vulnerability and threat information in assessing the risk to an organization resulting from the operation of its information systems.</w:t>
      </w:r>
    </w:p>
    <w:p w:rsidR="00F2559A" w:rsidRPr="00375E09" w:rsidRDefault="00E76CC0" w:rsidP="00375E09">
      <w:pPr>
        <w:pStyle w:val="ListParagraph"/>
        <w:numPr>
          <w:ilvl w:val="0"/>
          <w:numId w:val="17"/>
        </w:numPr>
        <w:rPr>
          <w:b/>
        </w:rPr>
      </w:pPr>
      <w:r w:rsidRPr="00375E09">
        <w:rPr>
          <w:b/>
        </w:rPr>
        <w:t xml:space="preserve">RISK ASSESSMENT </w:t>
      </w:r>
    </w:p>
    <w:p w:rsidR="00057621" w:rsidRPr="00375E09" w:rsidRDefault="00057621" w:rsidP="00375E09">
      <w:pPr>
        <w:pStyle w:val="ListParagraph"/>
        <w:numPr>
          <w:ilvl w:val="1"/>
          <w:numId w:val="17"/>
        </w:numPr>
      </w:pPr>
      <w:r w:rsidRPr="00375E09">
        <w:t xml:space="preserve">The ISO or designee must enforce the following Risk Assessment requirements for each IT system classified as sensitive to: </w:t>
      </w:r>
    </w:p>
    <w:p w:rsidR="00057621" w:rsidRPr="00375E09" w:rsidRDefault="00057621" w:rsidP="00375E09">
      <w:pPr>
        <w:pStyle w:val="ListParagraph"/>
      </w:pPr>
      <w:r w:rsidRPr="00375E09">
        <w:t xml:space="preserve">Identify potential threats to the confidentiality, integrity, and availability of an IT system and the environment in which it operates; </w:t>
      </w:r>
    </w:p>
    <w:p w:rsidR="00057621" w:rsidRPr="00375E09" w:rsidRDefault="00057621" w:rsidP="00375E09">
      <w:pPr>
        <w:pStyle w:val="ListParagraph"/>
      </w:pPr>
      <w:r w:rsidRPr="00375E09">
        <w:t xml:space="preserve">Determine the likelihood that threats will materialize; </w:t>
      </w:r>
    </w:p>
    <w:p w:rsidR="00057621" w:rsidRPr="00375E09" w:rsidRDefault="00057621" w:rsidP="00375E09">
      <w:pPr>
        <w:pStyle w:val="ListParagraph"/>
      </w:pPr>
      <w:r w:rsidRPr="00375E09">
        <w:t xml:space="preserve">Identify and evaluate vulnerabilities; and  </w:t>
      </w:r>
    </w:p>
    <w:p w:rsidR="00057621" w:rsidRPr="00375E09" w:rsidRDefault="00057621" w:rsidP="00375E09">
      <w:pPr>
        <w:pStyle w:val="ListParagraph"/>
      </w:pPr>
      <w:r w:rsidRPr="00375E09">
        <w:t>Determine the loss impact if one or more vulnerabilities are exploited by a potential threat.</w:t>
      </w:r>
    </w:p>
    <w:p w:rsidR="007B3AC9" w:rsidRPr="00375E09" w:rsidRDefault="007B3AC9" w:rsidP="00375E09">
      <w:pPr>
        <w:pStyle w:val="ListParagraph"/>
        <w:numPr>
          <w:ilvl w:val="1"/>
          <w:numId w:val="17"/>
        </w:numPr>
      </w:pPr>
      <w:r w:rsidRPr="00375E09">
        <w:t xml:space="preserve">Risk assessments take into account vulnerabilities, threat sources, and security controls planned or in place to determine the level of residual risk posed to organizational operations and assets, individuals, other organizations, and the Commonwealth based on the operation of the information system. </w:t>
      </w:r>
    </w:p>
    <w:p w:rsidR="007B3AC9" w:rsidRPr="00375E09" w:rsidRDefault="007B3AC9" w:rsidP="00375E09">
      <w:pPr>
        <w:pStyle w:val="ListParagraph"/>
      </w:pPr>
      <w:r w:rsidRPr="00375E09">
        <w:t xml:space="preserve">Risk assessments also take into account risk posed to </w:t>
      </w:r>
      <w:r w:rsidR="008D77F2" w:rsidRPr="00375E09">
        <w:t>“</w:t>
      </w:r>
      <w:r w:rsidR="00635668" w:rsidRPr="00375E09">
        <w:t>YOUR AGENCY NAME</w:t>
      </w:r>
      <w:r w:rsidR="008D77F2" w:rsidRPr="00375E09">
        <w:t>”</w:t>
      </w:r>
      <w:r w:rsidRPr="00375E09">
        <w:t xml:space="preserve"> operations, </w:t>
      </w:r>
      <w:r w:rsidR="008D77F2" w:rsidRPr="00375E09">
        <w:t>“</w:t>
      </w:r>
      <w:r w:rsidR="00635668" w:rsidRPr="00375E09">
        <w:t>YOUR AGENCY NAME</w:t>
      </w:r>
      <w:r w:rsidR="008D77F2" w:rsidRPr="00375E09">
        <w:t>”</w:t>
      </w:r>
      <w:r w:rsidRPr="00375E09">
        <w:t xml:space="preserve"> assets, or individuals from external parties, including but not limited to:</w:t>
      </w:r>
    </w:p>
    <w:p w:rsidR="007B3AC9" w:rsidRDefault="007B3AC9" w:rsidP="00375E09">
      <w:pPr>
        <w:pStyle w:val="ListParagraph"/>
        <w:numPr>
          <w:ilvl w:val="3"/>
          <w:numId w:val="17"/>
        </w:numPr>
      </w:pPr>
      <w:r>
        <w:t>Service providers.</w:t>
      </w:r>
    </w:p>
    <w:p w:rsidR="007B3AC9" w:rsidRDefault="007B3AC9" w:rsidP="00375E09">
      <w:pPr>
        <w:pStyle w:val="ListParagraph"/>
        <w:numPr>
          <w:ilvl w:val="3"/>
          <w:numId w:val="17"/>
        </w:numPr>
      </w:pPr>
      <w:r>
        <w:t>C</w:t>
      </w:r>
      <w:r w:rsidRPr="00217C20">
        <w:t>ontractors operating information systems on behalf of the organization</w:t>
      </w:r>
      <w:r>
        <w:t>.</w:t>
      </w:r>
    </w:p>
    <w:p w:rsidR="007B3AC9" w:rsidRDefault="007B3AC9" w:rsidP="00375E09">
      <w:pPr>
        <w:pStyle w:val="ListParagraph"/>
        <w:numPr>
          <w:ilvl w:val="3"/>
          <w:numId w:val="17"/>
        </w:numPr>
      </w:pPr>
      <w:r>
        <w:t xml:space="preserve">Individuals accessing </w:t>
      </w:r>
      <w:r w:rsidR="008D77F2">
        <w:t>“</w:t>
      </w:r>
      <w:r w:rsidR="00635668">
        <w:t>YOUR AGENCY NAME</w:t>
      </w:r>
      <w:r w:rsidR="008D77F2">
        <w:t>”</w:t>
      </w:r>
      <w:r>
        <w:t xml:space="preserve"> information systems.</w:t>
      </w:r>
    </w:p>
    <w:p w:rsidR="007B3AC9" w:rsidRDefault="007B3AC9" w:rsidP="00375E09">
      <w:pPr>
        <w:pStyle w:val="ListParagraph"/>
        <w:numPr>
          <w:ilvl w:val="3"/>
          <w:numId w:val="17"/>
        </w:numPr>
      </w:pPr>
      <w:r>
        <w:t>Outsourcing entities</w:t>
      </w:r>
      <w:r w:rsidRPr="00217C20">
        <w:t xml:space="preserve">. </w:t>
      </w:r>
    </w:p>
    <w:p w:rsidR="007B3AC9" w:rsidRDefault="007B3AC9" w:rsidP="00375E09">
      <w:pPr>
        <w:pStyle w:val="ListParagraph"/>
        <w:numPr>
          <w:ilvl w:val="3"/>
          <w:numId w:val="17"/>
        </w:numPr>
      </w:pPr>
      <w:r>
        <w:lastRenderedPageBreak/>
        <w:t xml:space="preserve">Entities such as foreign nations and business competitors that may have an interested in information stored by </w:t>
      </w:r>
      <w:r w:rsidR="008D77F2">
        <w:t>“</w:t>
      </w:r>
      <w:r w:rsidR="00635668">
        <w:t>YOUR AGENCY NAME</w:t>
      </w:r>
      <w:r w:rsidR="008D77F2">
        <w:t>”</w:t>
      </w:r>
      <w:r>
        <w:t>.</w:t>
      </w:r>
    </w:p>
    <w:p w:rsidR="0045726D" w:rsidRPr="00057621" w:rsidRDefault="0045726D" w:rsidP="00375E09">
      <w:pPr>
        <w:pStyle w:val="ListParagraph"/>
      </w:pPr>
      <w:r w:rsidRPr="007B3AC9">
        <w:t>Risk</w:t>
      </w:r>
      <w:r w:rsidRPr="00217C20">
        <w:t xml:space="preserve"> assessments must be a collaborative effort among representatives of management, operational, technology and information security disciplines.</w:t>
      </w:r>
    </w:p>
    <w:p w:rsidR="00E76CC0" w:rsidRPr="00F2559A" w:rsidRDefault="00E76CC0" w:rsidP="00375E09">
      <w:pPr>
        <w:pStyle w:val="ListParagraph"/>
        <w:numPr>
          <w:ilvl w:val="1"/>
          <w:numId w:val="17"/>
        </w:numPr>
        <w:rPr>
          <w:b/>
        </w:rPr>
      </w:pPr>
      <w:r w:rsidRPr="00F2559A">
        <w:t xml:space="preserve">The </w:t>
      </w:r>
      <w:r w:rsidR="00095946">
        <w:t>System Owner shall:</w:t>
      </w:r>
    </w:p>
    <w:p w:rsidR="00D82E15" w:rsidRDefault="00095946" w:rsidP="00375E09">
      <w:pPr>
        <w:pStyle w:val="ListParagraph"/>
      </w:pPr>
      <w:r>
        <w:t>Conduct</w:t>
      </w:r>
      <w:r>
        <w:tab/>
        <w:t xml:space="preserve"> an assessment of risk, including the likelihood and magnitude of harm, from the unauthorized access, use, disclosure, disruption, modification, or destruction of the information system and the information it processes, stores, or transmits;</w:t>
      </w:r>
    </w:p>
    <w:p w:rsidR="00D82E15" w:rsidRDefault="00D82E15" w:rsidP="00375E09">
      <w:pPr>
        <w:pStyle w:val="ListParagraph"/>
      </w:pPr>
      <w:r>
        <w:tab/>
        <w:t>The RA shall be conducted as needed, but not less than once every three years.</w:t>
      </w:r>
    </w:p>
    <w:p w:rsidR="00095946" w:rsidRDefault="00095946" w:rsidP="00375E09">
      <w:pPr>
        <w:pStyle w:val="ListParagraph"/>
      </w:pPr>
      <w:r>
        <w:t xml:space="preserve">Document risk assessment results in a Risk Assessment Report, which includes, at a minimum, identification of all vulnerabilities discovered during the assessment, and an executive summary, including major findings and risk mitigation recommendations. </w:t>
      </w:r>
    </w:p>
    <w:p w:rsidR="007B3AC9" w:rsidRDefault="007B3AC9" w:rsidP="00375E09">
      <w:pPr>
        <w:pStyle w:val="ListParagraph"/>
        <w:numPr>
          <w:ilvl w:val="3"/>
          <w:numId w:val="17"/>
        </w:numPr>
      </w:pPr>
      <w:r>
        <w:t xml:space="preserve">Updated reports must be </w:t>
      </w:r>
      <w:r w:rsidR="0045726D">
        <w:t>sent</w:t>
      </w:r>
      <w:r>
        <w:t xml:space="preserve"> to the CISO.</w:t>
      </w:r>
    </w:p>
    <w:p w:rsidR="00095946" w:rsidRDefault="00095946" w:rsidP="00375E09">
      <w:pPr>
        <w:pStyle w:val="ListParagraph"/>
      </w:pPr>
      <w:r>
        <w:t>Review risk assessment results at least once a year to determine the c</w:t>
      </w:r>
      <w:r w:rsidR="007B3AC9">
        <w:t>ontinued validity of the RA;</w:t>
      </w:r>
    </w:p>
    <w:p w:rsidR="00095946" w:rsidRDefault="00095946" w:rsidP="00375E09">
      <w:pPr>
        <w:pStyle w:val="ListParagraph"/>
      </w:pPr>
      <w:r>
        <w:t>Update the risk assessment once a year or whenever there are significant changes to the information system or environment of operation (including the identification of new threats and vulnerabilities), or other conditions that may impact t</w:t>
      </w:r>
      <w:r w:rsidR="007B3AC9">
        <w:t>he security state of the system;</w:t>
      </w:r>
    </w:p>
    <w:p w:rsidR="00EA3BE0" w:rsidRDefault="00EA3BE0" w:rsidP="00375E09">
      <w:pPr>
        <w:pStyle w:val="ListParagraph"/>
      </w:pPr>
      <w:r>
        <w:t xml:space="preserve">Use the results of the </w:t>
      </w:r>
      <w:r w:rsidR="008D77F2">
        <w:t>“</w:t>
      </w:r>
      <w:r w:rsidR="00635668">
        <w:t>YOUR AGENCY NAME</w:t>
      </w:r>
      <w:r w:rsidR="008D77F2">
        <w:t>”</w:t>
      </w:r>
      <w:r>
        <w:t xml:space="preserve"> BIA and of the Data Classification procedure </w:t>
      </w:r>
      <w:r w:rsidR="007B3AC9">
        <w:t>as primary inputs to the RA;</w:t>
      </w:r>
    </w:p>
    <w:p w:rsidR="007B3AC9" w:rsidRDefault="007B3AC9" w:rsidP="00375E09">
      <w:pPr>
        <w:pStyle w:val="ListParagraph"/>
      </w:pPr>
      <w:r>
        <w:t>Create a risk finding for any risks identified in the risk assessment with a residual risk rating greater than a value of low; and</w:t>
      </w:r>
    </w:p>
    <w:p w:rsidR="007B3AC9" w:rsidRDefault="007B3AC9" w:rsidP="00375E09">
      <w:pPr>
        <w:pStyle w:val="ListParagraph"/>
      </w:pPr>
      <w:r>
        <w:t>Create a risk treatment plan for each risk assessment finding.</w:t>
      </w:r>
    </w:p>
    <w:p w:rsidR="007B3AC9" w:rsidRDefault="007B3AC9" w:rsidP="00375E09">
      <w:pPr>
        <w:pStyle w:val="ListParagraph"/>
        <w:numPr>
          <w:ilvl w:val="1"/>
          <w:numId w:val="17"/>
        </w:numPr>
      </w:pPr>
      <w:r>
        <w:t xml:space="preserve">The ISO or designee shall require that </w:t>
      </w:r>
      <w:r w:rsidR="008D77F2">
        <w:t>“</w:t>
      </w:r>
      <w:r w:rsidR="00635668">
        <w:t>YOUR AGENCY NAME</w:t>
      </w:r>
      <w:r w:rsidR="008D77F2">
        <w:t>”</w:t>
      </w:r>
      <w:r>
        <w:t xml:space="preserve"> develop a risk assessment plan.</w:t>
      </w:r>
    </w:p>
    <w:p w:rsidR="007B3AC9" w:rsidRDefault="007B3AC9" w:rsidP="00375E09">
      <w:pPr>
        <w:pStyle w:val="ListParagraph"/>
      </w:pPr>
      <w:r>
        <w:t>The Agency Head shall submit the risk assessment plan to the CISO on an annual basis.</w:t>
      </w:r>
    </w:p>
    <w:p w:rsidR="007B3AC9" w:rsidRDefault="007B3AC9" w:rsidP="00375E09">
      <w:pPr>
        <w:pStyle w:val="ListParagraph"/>
      </w:pPr>
      <w:r>
        <w:t>The risk assessment plan must include the following:</w:t>
      </w:r>
    </w:p>
    <w:p w:rsidR="007B3AC9" w:rsidRDefault="007B3AC9" w:rsidP="00375E09">
      <w:pPr>
        <w:pStyle w:val="ListParagraph"/>
        <w:numPr>
          <w:ilvl w:val="3"/>
          <w:numId w:val="17"/>
        </w:numPr>
      </w:pPr>
      <w:r>
        <w:t xml:space="preserve">The agency name, agency abbreviation and agency number,  </w:t>
      </w:r>
    </w:p>
    <w:p w:rsidR="007B3AC9" w:rsidRDefault="007B3AC9" w:rsidP="00375E09">
      <w:pPr>
        <w:pStyle w:val="ListParagraph"/>
        <w:numPr>
          <w:ilvl w:val="3"/>
          <w:numId w:val="17"/>
        </w:numPr>
      </w:pPr>
      <w:r>
        <w:t xml:space="preserve">The contact information of individual submitting the plan,  </w:t>
      </w:r>
    </w:p>
    <w:p w:rsidR="007B3AC9" w:rsidRDefault="007B3AC9" w:rsidP="00375E09">
      <w:pPr>
        <w:pStyle w:val="ListParagraph"/>
        <w:numPr>
          <w:ilvl w:val="3"/>
          <w:numId w:val="17"/>
        </w:numPr>
      </w:pPr>
      <w:r>
        <w:t xml:space="preserve">The date of submission, </w:t>
      </w:r>
    </w:p>
    <w:p w:rsidR="007B3AC9" w:rsidRDefault="007B3AC9" w:rsidP="00375E09">
      <w:pPr>
        <w:pStyle w:val="ListParagraph"/>
        <w:numPr>
          <w:ilvl w:val="3"/>
          <w:numId w:val="17"/>
        </w:numPr>
      </w:pPr>
      <w:r>
        <w:t xml:space="preserve">The system full name and abbreviation,  </w:t>
      </w:r>
    </w:p>
    <w:p w:rsidR="007B3AC9" w:rsidRDefault="007B3AC9" w:rsidP="00375E09">
      <w:pPr>
        <w:pStyle w:val="ListParagraph"/>
        <w:numPr>
          <w:ilvl w:val="3"/>
          <w:numId w:val="17"/>
        </w:numPr>
      </w:pPr>
      <w:r>
        <w:t xml:space="preserve">The planned assessor,  </w:t>
      </w:r>
    </w:p>
    <w:p w:rsidR="007B3AC9" w:rsidRDefault="007B3AC9" w:rsidP="00375E09">
      <w:pPr>
        <w:pStyle w:val="ListParagraph"/>
        <w:numPr>
          <w:ilvl w:val="3"/>
          <w:numId w:val="17"/>
        </w:numPr>
      </w:pPr>
      <w:r>
        <w:t>The date the last risk assessment was conducted for the system,  and</w:t>
      </w:r>
    </w:p>
    <w:p w:rsidR="007B3AC9" w:rsidRDefault="007B3AC9" w:rsidP="00375E09">
      <w:pPr>
        <w:pStyle w:val="ListParagraph"/>
        <w:numPr>
          <w:ilvl w:val="3"/>
          <w:numId w:val="17"/>
        </w:numPr>
      </w:pPr>
      <w:r>
        <w:t xml:space="preserve">Scheduled assessment completion date.  </w:t>
      </w:r>
    </w:p>
    <w:p w:rsidR="007B3AC9" w:rsidRPr="007B3AC9" w:rsidRDefault="007B3AC9" w:rsidP="007B3AC9">
      <w:pPr>
        <w:ind w:left="1440"/>
        <w:rPr>
          <w:rFonts w:ascii="Verdana" w:hAnsi="Verdana"/>
          <w:sz w:val="20"/>
        </w:rPr>
      </w:pPr>
      <w:r w:rsidRPr="00375E09">
        <w:rPr>
          <w:rFonts w:ascii="Roboto" w:hAnsi="Roboto"/>
          <w:sz w:val="20"/>
        </w:rPr>
        <w:t>Note: Scheduled assessment completion date is the planned date of the completion of the future risk assessment covering a three year period from the submission date</w:t>
      </w:r>
      <w:r w:rsidRPr="007B3AC9">
        <w:rPr>
          <w:rFonts w:ascii="Verdana" w:hAnsi="Verdana"/>
          <w:sz w:val="20"/>
        </w:rPr>
        <w:t xml:space="preserve">.  </w:t>
      </w:r>
    </w:p>
    <w:p w:rsidR="007B3AC9" w:rsidRDefault="007B3AC9" w:rsidP="00375E09">
      <w:pPr>
        <w:pStyle w:val="ListParagraph"/>
        <w:numPr>
          <w:ilvl w:val="1"/>
          <w:numId w:val="17"/>
        </w:numPr>
      </w:pPr>
      <w:r>
        <w:t xml:space="preserve">Until completion of all corrective actions in the risk assessment, the responsible Agency Head or designee shall receive reports, at least quarterly, from the risk register. The quarterly risk update will report progress toward implementing outstanding risk treatments.  </w:t>
      </w:r>
    </w:p>
    <w:p w:rsidR="00DF505E" w:rsidRDefault="007B3AC9" w:rsidP="00375E09">
      <w:pPr>
        <w:pStyle w:val="ListParagraph"/>
        <w:numPr>
          <w:ilvl w:val="1"/>
          <w:numId w:val="17"/>
        </w:numPr>
      </w:pPr>
      <w:r>
        <w:t xml:space="preserve">Upon completion of the risk treatments shown in the risk register, the responsible Agency Head or designee shall arrange for a follow-up review to verify implementation of the specified corrective actions. </w:t>
      </w:r>
    </w:p>
    <w:p w:rsidR="008350D7" w:rsidRDefault="007B3AC9" w:rsidP="00375E09">
      <w:pPr>
        <w:pStyle w:val="ListParagraph"/>
        <w:numPr>
          <w:ilvl w:val="1"/>
          <w:numId w:val="17"/>
        </w:numPr>
      </w:pPr>
      <w:r>
        <w:lastRenderedPageBreak/>
        <w:t xml:space="preserve"> </w:t>
      </w:r>
      <w:r w:rsidR="008350D7">
        <w:t xml:space="preserve">The Agency Head or designee shall submit to the CISO the following information: </w:t>
      </w:r>
    </w:p>
    <w:p w:rsidR="008350D7" w:rsidRDefault="008350D7" w:rsidP="00375E09">
      <w:pPr>
        <w:pStyle w:val="ListParagraph"/>
      </w:pPr>
      <w:r>
        <w:t xml:space="preserve">A record of all completed IT Risk Assessments conducted by or on behalf of the Agency.   </w:t>
      </w:r>
    </w:p>
    <w:p w:rsidR="008350D7" w:rsidRDefault="008350D7" w:rsidP="00375E09">
      <w:pPr>
        <w:pStyle w:val="ListParagraph"/>
      </w:pPr>
      <w:r>
        <w:t xml:space="preserve">Agencies are required unless otherwise approved by the CISO to use the Risk Assessment Template found at: http://www.vita.virginia.gov/xxxx </w:t>
      </w:r>
    </w:p>
    <w:p w:rsidR="008350D7" w:rsidRDefault="008350D7" w:rsidP="00375E09">
      <w:pPr>
        <w:pStyle w:val="ListParagraph"/>
      </w:pPr>
      <w:r>
        <w:t xml:space="preserve">Each risk identified in the risk assessment template must contain: </w:t>
      </w:r>
    </w:p>
    <w:p w:rsidR="008350D7" w:rsidRDefault="008350D7" w:rsidP="00375E09">
      <w:pPr>
        <w:pStyle w:val="ListParagraph"/>
      </w:pPr>
      <w:r>
        <w:t xml:space="preserve">IT System Name </w:t>
      </w:r>
    </w:p>
    <w:p w:rsidR="008350D7" w:rsidRDefault="008350D7" w:rsidP="00375E09">
      <w:pPr>
        <w:pStyle w:val="ListParagraph"/>
      </w:pPr>
      <w:r>
        <w:t>Risk ID</w:t>
      </w:r>
    </w:p>
    <w:p w:rsidR="008350D7" w:rsidRDefault="008350D7" w:rsidP="00375E09">
      <w:pPr>
        <w:pStyle w:val="ListParagraph"/>
      </w:pPr>
      <w:r>
        <w:t xml:space="preserve">Sensitivity rating (e.g. Confidentiality, Integrity and availability) </w:t>
      </w:r>
    </w:p>
    <w:p w:rsidR="008350D7" w:rsidRDefault="008350D7" w:rsidP="00375E09">
      <w:pPr>
        <w:pStyle w:val="ListParagraph"/>
      </w:pPr>
      <w:r>
        <w:t xml:space="preserve">Date of risk assessment </w:t>
      </w:r>
    </w:p>
    <w:p w:rsidR="008350D7" w:rsidRDefault="008350D7" w:rsidP="00375E09">
      <w:pPr>
        <w:pStyle w:val="ListParagraph"/>
      </w:pPr>
      <w:r>
        <w:t xml:space="preserve">Risk vulnerability family (e.g. SEC 501 control)  </w:t>
      </w:r>
    </w:p>
    <w:p w:rsidR="008350D7" w:rsidRDefault="008350D7" w:rsidP="00375E09">
      <w:pPr>
        <w:pStyle w:val="ListParagraph"/>
      </w:pPr>
      <w:r>
        <w:t xml:space="preserve">Vulnerabilities </w:t>
      </w:r>
    </w:p>
    <w:p w:rsidR="008350D7" w:rsidRDefault="008350D7" w:rsidP="00375E09">
      <w:pPr>
        <w:pStyle w:val="ListParagraph"/>
      </w:pPr>
      <w:r>
        <w:t xml:space="preserve">Threats </w:t>
      </w:r>
    </w:p>
    <w:p w:rsidR="008350D7" w:rsidRDefault="008350D7" w:rsidP="00375E09">
      <w:pPr>
        <w:pStyle w:val="ListParagraph"/>
      </w:pPr>
      <w:r>
        <w:t xml:space="preserve">Risk Summary </w:t>
      </w:r>
    </w:p>
    <w:p w:rsidR="008350D7" w:rsidRDefault="008350D7" w:rsidP="00375E09">
      <w:pPr>
        <w:pStyle w:val="ListParagraph"/>
      </w:pPr>
      <w:r>
        <w:t xml:space="preserve">Magnitude of impact (e.g. low, moderate, high, critical) </w:t>
      </w:r>
    </w:p>
    <w:p w:rsidR="008350D7" w:rsidRDefault="008350D7" w:rsidP="00375E09">
      <w:pPr>
        <w:pStyle w:val="ListParagraph"/>
      </w:pPr>
      <w:r>
        <w:t xml:space="preserve">Controls in place (brief description) </w:t>
      </w:r>
    </w:p>
    <w:p w:rsidR="008350D7" w:rsidRDefault="008350D7" w:rsidP="00375E09">
      <w:pPr>
        <w:pStyle w:val="ListParagraph"/>
      </w:pPr>
      <w:r>
        <w:t xml:space="preserve">For each risk identified, a Risk Treatment Plan must be submitted to the CISO and the plan shall include the: </w:t>
      </w:r>
    </w:p>
    <w:p w:rsidR="008350D7" w:rsidRDefault="008350D7" w:rsidP="00375E09">
      <w:pPr>
        <w:pStyle w:val="ListParagraph"/>
      </w:pPr>
      <w:r>
        <w:t xml:space="preserve">IT System affected </w:t>
      </w:r>
    </w:p>
    <w:p w:rsidR="008350D7" w:rsidRDefault="008350D7" w:rsidP="00375E09">
      <w:pPr>
        <w:pStyle w:val="ListParagraph"/>
      </w:pPr>
      <w:r>
        <w:t xml:space="preserve">Authoritative source (e.g. SEC 501, enterprise policy, operating instruction) </w:t>
      </w:r>
    </w:p>
    <w:p w:rsidR="008350D7" w:rsidRDefault="008350D7" w:rsidP="00375E09">
      <w:pPr>
        <w:pStyle w:val="ListParagraph"/>
      </w:pPr>
      <w:r>
        <w:t xml:space="preserve">Control ID (e.g. AC-1) </w:t>
      </w:r>
    </w:p>
    <w:p w:rsidR="008350D7" w:rsidRDefault="008350D7" w:rsidP="00375E09">
      <w:pPr>
        <w:pStyle w:val="ListParagraph"/>
      </w:pPr>
      <w:r>
        <w:t xml:space="preserve">Date risk identified </w:t>
      </w:r>
    </w:p>
    <w:p w:rsidR="008350D7" w:rsidRDefault="008350D7" w:rsidP="00375E09">
      <w:pPr>
        <w:pStyle w:val="ListParagraph"/>
      </w:pPr>
      <w:r>
        <w:t xml:space="preserve">Risk summary </w:t>
      </w:r>
    </w:p>
    <w:p w:rsidR="008350D7" w:rsidRDefault="008350D7" w:rsidP="00375E09">
      <w:pPr>
        <w:pStyle w:val="ListParagraph"/>
      </w:pPr>
      <w:r>
        <w:t xml:space="preserve">Risk rating (Low, Med-Low, Med, Med-High, High, Critical) </w:t>
      </w:r>
    </w:p>
    <w:p w:rsidR="008350D7" w:rsidRDefault="008350D7" w:rsidP="00375E09">
      <w:pPr>
        <w:pStyle w:val="ListParagraph"/>
      </w:pPr>
      <w:r>
        <w:t xml:space="preserve">Status </w:t>
      </w:r>
    </w:p>
    <w:p w:rsidR="008350D7" w:rsidRDefault="008350D7" w:rsidP="00375E09">
      <w:pPr>
        <w:pStyle w:val="ListParagraph"/>
      </w:pPr>
      <w:r>
        <w:t xml:space="preserve">Status Date </w:t>
      </w:r>
    </w:p>
    <w:p w:rsidR="008350D7" w:rsidRDefault="008350D7" w:rsidP="00375E09">
      <w:pPr>
        <w:pStyle w:val="ListParagraph"/>
      </w:pPr>
      <w:r>
        <w:t xml:space="preserve">Planned resolution; </w:t>
      </w:r>
    </w:p>
    <w:p w:rsidR="008350D7" w:rsidRDefault="008350D7" w:rsidP="00375E09">
      <w:pPr>
        <w:pStyle w:val="ListParagraph"/>
      </w:pPr>
      <w:r>
        <w:t xml:space="preserve">Resolution due date </w:t>
      </w:r>
    </w:p>
    <w:p w:rsidR="007B3AC9" w:rsidRDefault="008350D7" w:rsidP="00375E09">
      <w:pPr>
        <w:pStyle w:val="ListParagraph"/>
      </w:pPr>
      <w:r>
        <w:t>The Risk treatment plan for completed risk assessments must be submitted within 30 days of issuing the final risk assessment report. An updated risk treatment plan must be submitted quarterly (at the end of the quarter), until all resolutions are completed. All Risk Treatment Plans and quarterly updates submitted must have evidence of agency head approval.</w:t>
      </w:r>
    </w:p>
    <w:p w:rsidR="00480F02" w:rsidRDefault="00095946" w:rsidP="00375E09">
      <w:pPr>
        <w:pStyle w:val="ListParagraph"/>
        <w:numPr>
          <w:ilvl w:val="1"/>
          <w:numId w:val="17"/>
        </w:numPr>
      </w:pPr>
      <w:r w:rsidRPr="00095946">
        <w:t xml:space="preserve">The </w:t>
      </w:r>
      <w:r w:rsidR="008D77F2">
        <w:t>“</w:t>
      </w:r>
      <w:r w:rsidR="00635668">
        <w:t>YOUR AGENCY NAME</w:t>
      </w:r>
      <w:r w:rsidR="008D77F2">
        <w:t>”</w:t>
      </w:r>
      <w:r w:rsidRPr="00095946">
        <w:t xml:space="preserve"> IT Internal Audit Director is responsible for verifying and validating compliance with the provisions of this policy and procedure.</w:t>
      </w:r>
    </w:p>
    <w:p w:rsidR="00480F02" w:rsidRPr="00375E09" w:rsidRDefault="00E76CC0" w:rsidP="00375E09">
      <w:pPr>
        <w:pStyle w:val="ListParagraph"/>
        <w:numPr>
          <w:ilvl w:val="0"/>
          <w:numId w:val="17"/>
        </w:numPr>
        <w:rPr>
          <w:b/>
        </w:rPr>
      </w:pPr>
      <w:r w:rsidRPr="00375E09">
        <w:rPr>
          <w:b/>
        </w:rPr>
        <w:t xml:space="preserve">VULNERABILITY SCANNING </w:t>
      </w:r>
    </w:p>
    <w:p w:rsidR="00480F02" w:rsidRDefault="00480F02" w:rsidP="00375E09">
      <w:pPr>
        <w:pStyle w:val="ListParagraph"/>
        <w:numPr>
          <w:ilvl w:val="1"/>
          <w:numId w:val="17"/>
        </w:numPr>
      </w:pPr>
      <w:r w:rsidRPr="00480F02">
        <w:t>The ISO shall require that:</w:t>
      </w:r>
    </w:p>
    <w:p w:rsidR="00480F02" w:rsidRDefault="00480F02" w:rsidP="00375E09">
      <w:pPr>
        <w:pStyle w:val="ListParagraph"/>
      </w:pPr>
      <w:r w:rsidRPr="00480F02">
        <w:t>I</w:t>
      </w:r>
      <w:r w:rsidR="00E76CC0" w:rsidRPr="00480F02">
        <w:t xml:space="preserve">nformation system and hosted applications </w:t>
      </w:r>
      <w:r w:rsidRPr="00480F02">
        <w:t xml:space="preserve">must be scanned for vulnerabilities </w:t>
      </w:r>
      <w:r w:rsidR="00E76CC0" w:rsidRPr="00480F02">
        <w:t xml:space="preserve">at least once every 90-days for publicly facing systems </w:t>
      </w:r>
      <w:r w:rsidR="00451531">
        <w:t xml:space="preserve">and sensitive information systems </w:t>
      </w:r>
      <w:r w:rsidR="00E76CC0" w:rsidRPr="00480F02">
        <w:t>and when new vulnerabilities potentially affecting the system/applications are identified and reported;</w:t>
      </w:r>
    </w:p>
    <w:p w:rsidR="004147E3" w:rsidRDefault="004147E3" w:rsidP="00375E09">
      <w:pPr>
        <w:pStyle w:val="ListParagraph"/>
        <w:numPr>
          <w:ilvl w:val="3"/>
          <w:numId w:val="17"/>
        </w:numPr>
      </w:pPr>
      <w:r>
        <w:lastRenderedPageBreak/>
        <w:t>The security categorization of the information system must guide the frequency and comprehensiveness of the vulnerability scans.</w:t>
      </w:r>
    </w:p>
    <w:p w:rsidR="004147E3" w:rsidRDefault="004147E3" w:rsidP="00375E09">
      <w:pPr>
        <w:pStyle w:val="ListParagraph"/>
        <w:numPr>
          <w:ilvl w:val="3"/>
          <w:numId w:val="17"/>
        </w:numPr>
      </w:pPr>
      <w:r w:rsidRPr="00415170">
        <w:t>Vulnerability analysis for custom software and applications may require additional, more specialized techniques and approaches (e.g., web-based application scanners, source code reviews, source code analyzers).</w:t>
      </w:r>
    </w:p>
    <w:p w:rsidR="004147E3" w:rsidRDefault="004147E3" w:rsidP="00375E09">
      <w:pPr>
        <w:pStyle w:val="ListParagraph"/>
        <w:numPr>
          <w:ilvl w:val="3"/>
          <w:numId w:val="17"/>
        </w:numPr>
      </w:pPr>
      <w:r>
        <w:t>Vulnerability scanning must include</w:t>
      </w:r>
      <w:r w:rsidRPr="00415170">
        <w:t xml:space="preserve"> scanning for specific functions, ports, protocols, and services that should not be accessible to users or devices and for improperly configured or incorrectly operating information flow mechanisms.</w:t>
      </w:r>
    </w:p>
    <w:p w:rsidR="004147E3" w:rsidRDefault="008D77F2" w:rsidP="00375E09">
      <w:pPr>
        <w:pStyle w:val="ListParagraph"/>
        <w:numPr>
          <w:ilvl w:val="3"/>
          <w:numId w:val="17"/>
        </w:numPr>
      </w:pPr>
      <w:r>
        <w:t>“</w:t>
      </w:r>
      <w:r w:rsidR="00635668">
        <w:t>YOUR AGENCY NAME</w:t>
      </w:r>
      <w:r>
        <w:t>”</w:t>
      </w:r>
      <w:r w:rsidR="004147E3">
        <w:t xml:space="preserve"> shall</w:t>
      </w:r>
      <w:r w:rsidR="004147E3" w:rsidRPr="00415170">
        <w:t xml:space="preserve"> considers using tools that express vulnerabilities in the Common Vulnerabilities and Exposures (CVE) naming convention and that use the Open Vulnerability Assessment Language (OVAL) to test for the presence of vulnerabilities.</w:t>
      </w:r>
    </w:p>
    <w:p w:rsidR="00D81F97" w:rsidRDefault="00D81F97" w:rsidP="00375E09">
      <w:pPr>
        <w:pStyle w:val="ListParagraph"/>
        <w:numPr>
          <w:ilvl w:val="3"/>
          <w:numId w:val="17"/>
        </w:numPr>
      </w:pPr>
      <w:r>
        <w:t xml:space="preserve">The following attributes, at a minimum, are required for vulnerability testing, as required by </w:t>
      </w:r>
      <w:r w:rsidR="008D77F2">
        <w:t>“</w:t>
      </w:r>
      <w:r w:rsidR="00635668">
        <w:t>YOUR AGENCY NAME</w:t>
      </w:r>
      <w:r w:rsidR="008D77F2">
        <w:t>”</w:t>
      </w:r>
      <w:r>
        <w:t>’s Commonwealth Security and Risk Management, and are necessary to evaluate compliance for security certification and best practice adherence:</w:t>
      </w:r>
    </w:p>
    <w:p w:rsidR="00D81F97" w:rsidRDefault="00D81F97" w:rsidP="00375E09">
      <w:pPr>
        <w:pStyle w:val="ListParagraph"/>
        <w:numPr>
          <w:ilvl w:val="4"/>
          <w:numId w:val="17"/>
        </w:numPr>
      </w:pPr>
      <w:r>
        <w:t xml:space="preserve">Device Name, </w:t>
      </w:r>
    </w:p>
    <w:p w:rsidR="00D81F97" w:rsidRDefault="00D81F97" w:rsidP="00375E09">
      <w:pPr>
        <w:pStyle w:val="ListParagraph"/>
        <w:numPr>
          <w:ilvl w:val="4"/>
          <w:numId w:val="17"/>
        </w:numPr>
      </w:pPr>
      <w:r>
        <w:t xml:space="preserve">IP address, </w:t>
      </w:r>
    </w:p>
    <w:p w:rsidR="00D81F97" w:rsidRDefault="00D81F97" w:rsidP="00375E09">
      <w:pPr>
        <w:pStyle w:val="ListParagraph"/>
        <w:numPr>
          <w:ilvl w:val="4"/>
          <w:numId w:val="17"/>
        </w:numPr>
      </w:pPr>
      <w:r>
        <w:t xml:space="preserve">Device Type, </w:t>
      </w:r>
    </w:p>
    <w:p w:rsidR="00D81F97" w:rsidRDefault="00D81F97" w:rsidP="00375E09">
      <w:pPr>
        <w:pStyle w:val="ListParagraph"/>
        <w:numPr>
          <w:ilvl w:val="4"/>
          <w:numId w:val="17"/>
        </w:numPr>
      </w:pPr>
      <w:r>
        <w:t xml:space="preserve">Wireless Access Points, </w:t>
      </w:r>
    </w:p>
    <w:p w:rsidR="00D81F97" w:rsidRDefault="00D81F97" w:rsidP="00375E09">
      <w:pPr>
        <w:pStyle w:val="ListParagraph"/>
        <w:numPr>
          <w:ilvl w:val="4"/>
          <w:numId w:val="17"/>
        </w:numPr>
      </w:pPr>
      <w:r>
        <w:t xml:space="preserve">Description, </w:t>
      </w:r>
    </w:p>
    <w:p w:rsidR="00D81F97" w:rsidRDefault="00D81F97" w:rsidP="00375E09">
      <w:pPr>
        <w:pStyle w:val="ListParagraph"/>
        <w:numPr>
          <w:ilvl w:val="4"/>
          <w:numId w:val="17"/>
        </w:numPr>
      </w:pPr>
      <w:r>
        <w:t xml:space="preserve">OS Platform, </w:t>
      </w:r>
    </w:p>
    <w:p w:rsidR="00D81F97" w:rsidRDefault="00D81F97" w:rsidP="00375E09">
      <w:pPr>
        <w:pStyle w:val="ListParagraph"/>
        <w:numPr>
          <w:ilvl w:val="4"/>
          <w:numId w:val="17"/>
        </w:numPr>
      </w:pPr>
      <w:r>
        <w:t xml:space="preserve">Primary Admin, </w:t>
      </w:r>
    </w:p>
    <w:p w:rsidR="00D81F97" w:rsidRDefault="00D81F97" w:rsidP="00375E09">
      <w:pPr>
        <w:pStyle w:val="ListParagraph"/>
        <w:numPr>
          <w:ilvl w:val="4"/>
          <w:numId w:val="17"/>
        </w:numPr>
      </w:pPr>
      <w:r>
        <w:t xml:space="preserve">Location, </w:t>
      </w:r>
    </w:p>
    <w:p w:rsidR="00D81F97" w:rsidRDefault="00D81F97" w:rsidP="00375E09">
      <w:pPr>
        <w:pStyle w:val="ListParagraph"/>
        <w:numPr>
          <w:ilvl w:val="4"/>
          <w:numId w:val="17"/>
        </w:numPr>
      </w:pPr>
      <w:r>
        <w:t xml:space="preserve">Service Type, </w:t>
      </w:r>
    </w:p>
    <w:p w:rsidR="00D81F97" w:rsidRDefault="00D81F97" w:rsidP="00375E09">
      <w:pPr>
        <w:pStyle w:val="ListParagraph"/>
        <w:numPr>
          <w:ilvl w:val="4"/>
          <w:numId w:val="17"/>
        </w:numPr>
      </w:pPr>
      <w:r>
        <w:t xml:space="preserve">Service Port, </w:t>
      </w:r>
    </w:p>
    <w:p w:rsidR="00D81F97" w:rsidRDefault="00D81F97" w:rsidP="00375E09">
      <w:pPr>
        <w:pStyle w:val="ListParagraph"/>
        <w:numPr>
          <w:ilvl w:val="4"/>
          <w:numId w:val="17"/>
        </w:numPr>
      </w:pPr>
      <w:r>
        <w:t xml:space="preserve">Service Port Type, </w:t>
      </w:r>
    </w:p>
    <w:p w:rsidR="00D81F97" w:rsidRDefault="00D81F97" w:rsidP="00375E09">
      <w:pPr>
        <w:pStyle w:val="ListParagraph"/>
        <w:numPr>
          <w:ilvl w:val="4"/>
          <w:numId w:val="17"/>
        </w:numPr>
      </w:pPr>
      <w:r>
        <w:t xml:space="preserve">Application, </w:t>
      </w:r>
    </w:p>
    <w:p w:rsidR="00D81F97" w:rsidRDefault="00D81F97" w:rsidP="00375E09">
      <w:pPr>
        <w:pStyle w:val="ListParagraph"/>
        <w:numPr>
          <w:ilvl w:val="4"/>
          <w:numId w:val="17"/>
        </w:numPr>
      </w:pPr>
      <w:r>
        <w:t xml:space="preserve">Users of Service, </w:t>
      </w:r>
    </w:p>
    <w:p w:rsidR="00D81F97" w:rsidRDefault="00D81F97" w:rsidP="00375E09">
      <w:pPr>
        <w:pStyle w:val="ListParagraph"/>
        <w:numPr>
          <w:ilvl w:val="4"/>
          <w:numId w:val="17"/>
        </w:numPr>
      </w:pPr>
      <w:r>
        <w:t xml:space="preserve">Network Name, </w:t>
      </w:r>
    </w:p>
    <w:p w:rsidR="00D81F97" w:rsidRDefault="00D81F97" w:rsidP="00375E09">
      <w:pPr>
        <w:pStyle w:val="ListParagraph"/>
        <w:numPr>
          <w:ilvl w:val="4"/>
          <w:numId w:val="17"/>
        </w:numPr>
      </w:pPr>
      <w:r>
        <w:t xml:space="preserve">Network Type, </w:t>
      </w:r>
    </w:p>
    <w:p w:rsidR="00D81F97" w:rsidRDefault="00D81F97" w:rsidP="00375E09">
      <w:pPr>
        <w:pStyle w:val="ListParagraph"/>
        <w:numPr>
          <w:ilvl w:val="4"/>
          <w:numId w:val="17"/>
        </w:numPr>
      </w:pPr>
      <w:r>
        <w:t xml:space="preserve">Location Type, </w:t>
      </w:r>
    </w:p>
    <w:p w:rsidR="00D81F97" w:rsidRDefault="00D81F97" w:rsidP="00375E09">
      <w:pPr>
        <w:pStyle w:val="ListParagraph"/>
        <w:numPr>
          <w:ilvl w:val="4"/>
          <w:numId w:val="17"/>
        </w:numPr>
      </w:pPr>
      <w:r>
        <w:t xml:space="preserve">Location Access, </w:t>
      </w:r>
    </w:p>
    <w:p w:rsidR="00D81F97" w:rsidRDefault="00D81F97" w:rsidP="00375E09">
      <w:pPr>
        <w:pStyle w:val="ListParagraph"/>
        <w:numPr>
          <w:ilvl w:val="4"/>
          <w:numId w:val="17"/>
        </w:numPr>
      </w:pPr>
      <w:r>
        <w:t xml:space="preserve">Owning Location, </w:t>
      </w:r>
    </w:p>
    <w:p w:rsidR="00D81F97" w:rsidRDefault="00D81F97" w:rsidP="00375E09">
      <w:pPr>
        <w:pStyle w:val="ListParagraph"/>
        <w:numPr>
          <w:ilvl w:val="4"/>
          <w:numId w:val="17"/>
        </w:numPr>
      </w:pPr>
      <w:r>
        <w:t xml:space="preserve">User Population Name and Type, and </w:t>
      </w:r>
    </w:p>
    <w:p w:rsidR="00D81F97" w:rsidRDefault="00D81F97" w:rsidP="00375E09">
      <w:pPr>
        <w:pStyle w:val="ListParagraph"/>
        <w:numPr>
          <w:ilvl w:val="4"/>
          <w:numId w:val="17"/>
        </w:numPr>
      </w:pPr>
      <w:r>
        <w:t xml:space="preserve">Primary User contact information (e.g. phone, email).   </w:t>
      </w:r>
    </w:p>
    <w:p w:rsidR="009942C7" w:rsidRDefault="009942C7" w:rsidP="00375E09">
      <w:pPr>
        <w:pStyle w:val="ListParagraph"/>
      </w:pPr>
      <w:r>
        <w:t>Vulnerability scans must have defined a clear scope for all vulnerability scanning activities and designate knowledgeable and trained individuals to perform the scans. Prior to commencing vulnerability scanning efforts, the following should be addressed:</w:t>
      </w:r>
    </w:p>
    <w:p w:rsidR="009942C7" w:rsidRDefault="009942C7" w:rsidP="00375E09">
      <w:pPr>
        <w:pStyle w:val="ListParagraph"/>
        <w:numPr>
          <w:ilvl w:val="3"/>
          <w:numId w:val="17"/>
        </w:numPr>
      </w:pPr>
      <w:r>
        <w:t>Scanner selection – System Owners shall evaluate the tools for use within their respective environments.</w:t>
      </w:r>
    </w:p>
    <w:p w:rsidR="009942C7" w:rsidRDefault="009942C7" w:rsidP="00375E09">
      <w:pPr>
        <w:pStyle w:val="ListParagraph"/>
        <w:numPr>
          <w:ilvl w:val="4"/>
          <w:numId w:val="17"/>
        </w:numPr>
      </w:pPr>
      <w:r>
        <w:lastRenderedPageBreak/>
        <w:t>The network and host-based vulnerability scanner must provide the following capabilities:</w:t>
      </w:r>
    </w:p>
    <w:p w:rsidR="009942C7" w:rsidRDefault="009942C7" w:rsidP="00375E09">
      <w:pPr>
        <w:pStyle w:val="ListParagraph"/>
        <w:numPr>
          <w:ilvl w:val="5"/>
          <w:numId w:val="17"/>
        </w:numPr>
      </w:pPr>
      <w:r>
        <w:t>Identify active hosts on networks.</w:t>
      </w:r>
    </w:p>
    <w:p w:rsidR="009942C7" w:rsidRDefault="009942C7" w:rsidP="00375E09">
      <w:pPr>
        <w:pStyle w:val="ListParagraph"/>
        <w:numPr>
          <w:ilvl w:val="5"/>
          <w:numId w:val="17"/>
        </w:numPr>
      </w:pPr>
      <w:r>
        <w:t>Identify active and vulnerable services (ports) on hosts.</w:t>
      </w:r>
    </w:p>
    <w:p w:rsidR="009942C7" w:rsidRDefault="009942C7" w:rsidP="00375E09">
      <w:pPr>
        <w:pStyle w:val="ListParagraph"/>
        <w:numPr>
          <w:ilvl w:val="5"/>
          <w:numId w:val="17"/>
        </w:numPr>
      </w:pPr>
      <w:r>
        <w:t>Identify vulnerabilities associated with discovered operating systems and applications.</w:t>
      </w:r>
    </w:p>
    <w:p w:rsidR="00813F80" w:rsidRDefault="009942C7" w:rsidP="00375E09">
      <w:pPr>
        <w:pStyle w:val="ListParagraph"/>
        <w:numPr>
          <w:ilvl w:val="3"/>
          <w:numId w:val="17"/>
        </w:numPr>
      </w:pPr>
      <w:r>
        <w:t>Scope/boundaries – An active vulnerability scan must have a defined scope or boundary. The scan must be limited to a specific information system, system(s), subnet(s), or network(s) within the</w:t>
      </w:r>
      <w:r w:rsidR="00813F80">
        <w:t xml:space="preserve"> realm of responsibility for </w:t>
      </w:r>
      <w:r w:rsidR="008D77F2">
        <w:t>“</w:t>
      </w:r>
      <w:r w:rsidR="00635668">
        <w:t>YOUR AGENCY NAME</w:t>
      </w:r>
      <w:r w:rsidR="008D77F2">
        <w:t>”</w:t>
      </w:r>
      <w:r>
        <w:t xml:space="preserve">. </w:t>
      </w:r>
    </w:p>
    <w:p w:rsidR="00813F80" w:rsidRDefault="009942C7" w:rsidP="00375E09">
      <w:pPr>
        <w:pStyle w:val="ListParagraph"/>
        <w:numPr>
          <w:ilvl w:val="4"/>
          <w:numId w:val="17"/>
        </w:numPr>
      </w:pPr>
      <w:r>
        <w:t xml:space="preserve">Scans typically should be performed only on production systems and networks that are known to be stable and preferably during times of least impact to the critical functionality of the system. It is expected that vulnerability scanning will occur during various phases </w:t>
      </w:r>
      <w:r w:rsidR="00813F80">
        <w:t>of the system’s life cycle.</w:t>
      </w:r>
    </w:p>
    <w:p w:rsidR="00813F80" w:rsidRDefault="009942C7" w:rsidP="00375E09">
      <w:pPr>
        <w:pStyle w:val="ListParagraph"/>
        <w:numPr>
          <w:ilvl w:val="3"/>
          <w:numId w:val="17"/>
        </w:numPr>
      </w:pPr>
      <w:r>
        <w:t xml:space="preserve">Coordination/announcement – Coordination with and/or notification to the relevant or affected parties, depending on the scope and purpose of the scans, must occur before an active vulnerability scan is performed, especially if that scan may result in a potential negative impact. </w:t>
      </w:r>
    </w:p>
    <w:p w:rsidR="00813F80" w:rsidRDefault="009942C7" w:rsidP="00375E09">
      <w:pPr>
        <w:pStyle w:val="ListParagraph"/>
      </w:pPr>
      <w:r>
        <w:t>The following mu</w:t>
      </w:r>
      <w:r w:rsidR="00813F80">
        <w:t xml:space="preserve">st be addressed before </w:t>
      </w:r>
      <w:r>
        <w:t>and a</w:t>
      </w:r>
      <w:r w:rsidR="00813F80">
        <w:t>fter the vulnerability scan:</w:t>
      </w:r>
    </w:p>
    <w:p w:rsidR="00813F80" w:rsidRDefault="009942C7" w:rsidP="00375E09">
      <w:pPr>
        <w:pStyle w:val="ListParagraph"/>
        <w:numPr>
          <w:ilvl w:val="3"/>
          <w:numId w:val="17"/>
        </w:numPr>
      </w:pPr>
      <w:r>
        <w:t xml:space="preserve">Update scanning software – Before the vulnerability scan is performed, the vulnerability scanner must be updated with the latest patches and database signatures/tests. Scanners that are not maintained and out of date will not contain the most recent signatures/tests and, as a result, vulnerabilities could be missed. </w:t>
      </w:r>
    </w:p>
    <w:p w:rsidR="009942C7" w:rsidRDefault="009942C7" w:rsidP="00375E09">
      <w:pPr>
        <w:pStyle w:val="ListParagraph"/>
        <w:numPr>
          <w:ilvl w:val="3"/>
          <w:numId w:val="17"/>
        </w:numPr>
      </w:pPr>
      <w:r>
        <w:t xml:space="preserve">Verify system availability – After completing the test, the </w:t>
      </w:r>
      <w:r w:rsidR="00813F80">
        <w:t>System Owner</w:t>
      </w:r>
      <w:r>
        <w:t xml:space="preserve"> shall check system status directly or by coordinating with the system administration team to ensure that the test did not result in unintended consequences and that the system remains operational.</w:t>
      </w:r>
    </w:p>
    <w:p w:rsidR="00480F02" w:rsidRDefault="00480F02" w:rsidP="00375E09">
      <w:pPr>
        <w:pStyle w:val="ListParagraph"/>
      </w:pPr>
      <w:r w:rsidRPr="00480F02">
        <w:t>V</w:t>
      </w:r>
      <w:r w:rsidR="00E76CC0" w:rsidRPr="00480F02">
        <w:t xml:space="preserve">ulnerability scanning tools and techniques </w:t>
      </w:r>
      <w:r w:rsidRPr="00480F02">
        <w:t xml:space="preserve">must be employed </w:t>
      </w:r>
      <w:r w:rsidR="00E76CC0" w:rsidRPr="00480F02">
        <w:t>that promote interoperability among tools and automate parts of the vulnerability management process by using standards for:</w:t>
      </w:r>
    </w:p>
    <w:p w:rsidR="00480F02" w:rsidRDefault="00E76CC0" w:rsidP="00375E09">
      <w:pPr>
        <w:pStyle w:val="ListParagraph"/>
        <w:numPr>
          <w:ilvl w:val="3"/>
          <w:numId w:val="17"/>
        </w:numPr>
      </w:pPr>
      <w:r w:rsidRPr="00480F02">
        <w:t>Enumerating platforms, software flaws, and improper configurations;</w:t>
      </w:r>
    </w:p>
    <w:p w:rsidR="00480F02" w:rsidRDefault="00E76CC0" w:rsidP="00375E09">
      <w:pPr>
        <w:pStyle w:val="ListParagraph"/>
        <w:numPr>
          <w:ilvl w:val="3"/>
          <w:numId w:val="17"/>
        </w:numPr>
      </w:pPr>
      <w:r w:rsidRPr="00480F02">
        <w:t>Formatting and making transparent, checklists and test procedures; and</w:t>
      </w:r>
    </w:p>
    <w:p w:rsidR="004147E3" w:rsidRDefault="00E76CC0" w:rsidP="00375E09">
      <w:pPr>
        <w:pStyle w:val="ListParagraph"/>
        <w:numPr>
          <w:ilvl w:val="3"/>
          <w:numId w:val="17"/>
        </w:numPr>
      </w:pPr>
      <w:r w:rsidRPr="00480F02">
        <w:t>Measuring vulnerability impact;</w:t>
      </w:r>
    </w:p>
    <w:p w:rsidR="004147E3" w:rsidRDefault="004147E3" w:rsidP="00375E09">
      <w:pPr>
        <w:pStyle w:val="ListParagraph"/>
      </w:pPr>
      <w:r>
        <w:t>V</w:t>
      </w:r>
      <w:r w:rsidR="00E76CC0" w:rsidRPr="004147E3">
        <w:t>ulnerability scan reports and results from security control assessments</w:t>
      </w:r>
      <w:r>
        <w:t xml:space="preserve"> must be analyzed</w:t>
      </w:r>
      <w:r w:rsidR="00E76CC0" w:rsidRPr="004147E3">
        <w:t>;</w:t>
      </w:r>
    </w:p>
    <w:p w:rsidR="004147E3" w:rsidRDefault="004D4F7D" w:rsidP="00375E09">
      <w:pPr>
        <w:pStyle w:val="ListParagraph"/>
      </w:pPr>
      <w:r>
        <w:t>V</w:t>
      </w:r>
      <w:r w:rsidR="00E76CC0" w:rsidRPr="004147E3">
        <w:t xml:space="preserve">ulnerabilities </w:t>
      </w:r>
      <w:r w:rsidR="004147E3">
        <w:t xml:space="preserve">must be remediated </w:t>
      </w:r>
      <w:r w:rsidR="00E76CC0" w:rsidRPr="004147E3">
        <w:t>within 90 days in accordance with an organizational assessment of risk; and</w:t>
      </w:r>
    </w:p>
    <w:p w:rsidR="00451531" w:rsidRDefault="004147E3" w:rsidP="00375E09">
      <w:pPr>
        <w:pStyle w:val="ListParagraph"/>
      </w:pPr>
      <w:r>
        <w:t>I</w:t>
      </w:r>
      <w:r w:rsidR="00E76CC0" w:rsidRPr="004147E3">
        <w:t xml:space="preserve">nformation obtained from the vulnerability scanning process and security control assessments </w:t>
      </w:r>
      <w:r>
        <w:t xml:space="preserve">must be shared </w:t>
      </w:r>
      <w:r w:rsidR="00E76CC0" w:rsidRPr="004147E3">
        <w:t xml:space="preserve">with designated personnel throughout the </w:t>
      </w:r>
      <w:r w:rsidR="008D77F2">
        <w:t>“</w:t>
      </w:r>
      <w:r w:rsidR="00635668">
        <w:t>YOUR AGENCY NAME</w:t>
      </w:r>
      <w:r w:rsidR="008D77F2">
        <w:t>”</w:t>
      </w:r>
      <w:r w:rsidR="00E76CC0" w:rsidRPr="004147E3">
        <w:t xml:space="preserve"> to help eliminate similar vulnerabilities in other information systems (i.e., systemic weaknesses or deficiencies).</w:t>
      </w:r>
    </w:p>
    <w:p w:rsidR="00B24A11" w:rsidRDefault="00B24A11" w:rsidP="00375E09">
      <w:pPr>
        <w:pStyle w:val="ListParagraph"/>
      </w:pPr>
      <w:r>
        <w:t>The ISO or designee shall enforce the following requirements:</w:t>
      </w:r>
    </w:p>
    <w:p w:rsidR="004147E3" w:rsidRPr="004147E3" w:rsidRDefault="00B24A11" w:rsidP="00375E09">
      <w:pPr>
        <w:pStyle w:val="ListParagraph"/>
      </w:pPr>
      <w:r>
        <w:t>V</w:t>
      </w:r>
      <w:r w:rsidR="00E76CC0" w:rsidRPr="004147E3">
        <w:t xml:space="preserve">ulnerability scanning tools </w:t>
      </w:r>
      <w:r>
        <w:t xml:space="preserve">must </w:t>
      </w:r>
      <w:r w:rsidR="00E76CC0" w:rsidRPr="004147E3">
        <w:t>include the capability to readily update the list of information system vulnerabilities scanned.</w:t>
      </w:r>
    </w:p>
    <w:p w:rsidR="004147E3" w:rsidRPr="004147E3" w:rsidRDefault="00B24A11" w:rsidP="00375E09">
      <w:pPr>
        <w:pStyle w:val="ListParagraph"/>
      </w:pPr>
      <w:r>
        <w:lastRenderedPageBreak/>
        <w:t>T</w:t>
      </w:r>
      <w:r w:rsidR="00E76CC0" w:rsidRPr="004147E3">
        <w:t xml:space="preserve">he list of information system vulnerabilities scanned </w:t>
      </w:r>
      <w:r>
        <w:t xml:space="preserve">must be updated </w:t>
      </w:r>
      <w:r w:rsidR="00E76CC0" w:rsidRPr="004147E3">
        <w:t>at least once every 90</w:t>
      </w:r>
      <w:r>
        <w:t xml:space="preserve"> days</w:t>
      </w:r>
      <w:r w:rsidR="00E76CC0" w:rsidRPr="004147E3">
        <w:t xml:space="preserve"> or when new vulnerabilities are identified and reported.</w:t>
      </w:r>
    </w:p>
    <w:p w:rsidR="004147E3" w:rsidRPr="004147E3" w:rsidRDefault="00B24A11" w:rsidP="00375E09">
      <w:pPr>
        <w:pStyle w:val="ListParagraph"/>
      </w:pPr>
      <w:r>
        <w:t>V</w:t>
      </w:r>
      <w:r w:rsidR="00E76CC0" w:rsidRPr="004147E3">
        <w:t xml:space="preserve">ulnerability scanning procedures </w:t>
      </w:r>
      <w:r>
        <w:t xml:space="preserve">must be employed </w:t>
      </w:r>
      <w:r w:rsidR="00E76CC0" w:rsidRPr="004147E3">
        <w:t>that can demonstrate the breadth and depth of coverage (i.e., information system components scann</w:t>
      </w:r>
      <w:r w:rsidR="004147E3">
        <w:t>ed and vulnerabilities checked).</w:t>
      </w:r>
    </w:p>
    <w:p w:rsidR="004147E3" w:rsidRPr="004147E3" w:rsidRDefault="00891C29" w:rsidP="00375E09">
      <w:pPr>
        <w:pStyle w:val="ListParagraph"/>
      </w:pPr>
      <w:r>
        <w:t>D</w:t>
      </w:r>
      <w:r w:rsidR="00E76CC0" w:rsidRPr="004147E3">
        <w:t>iscern</w:t>
      </w:r>
      <w:r>
        <w:t>ing</w:t>
      </w:r>
      <w:r w:rsidR="00E76CC0" w:rsidRPr="004147E3">
        <w:t xml:space="preserve"> what information </w:t>
      </w:r>
      <w:r>
        <w:t>about the information system is discoverable by adversaries must be attempted.</w:t>
      </w:r>
    </w:p>
    <w:p w:rsidR="004147E3" w:rsidRPr="004147E3" w:rsidRDefault="00891C29" w:rsidP="00375E09">
      <w:pPr>
        <w:pStyle w:val="ListParagraph"/>
      </w:pPr>
      <w:r>
        <w:t>P</w:t>
      </w:r>
      <w:r w:rsidR="00E76CC0" w:rsidRPr="004147E3">
        <w:t xml:space="preserve">rivileged access authorization </w:t>
      </w:r>
      <w:r>
        <w:t xml:space="preserve">must be included </w:t>
      </w:r>
      <w:r w:rsidR="00E76CC0" w:rsidRPr="004147E3">
        <w:t>for selected vulnerability scanning activities to facilitate more thorough scanning.</w:t>
      </w:r>
    </w:p>
    <w:p w:rsidR="00E76CC0" w:rsidRDefault="00B24A11" w:rsidP="00375E09">
      <w:pPr>
        <w:pStyle w:val="ListParagraph"/>
      </w:pPr>
      <w:r>
        <w:t>H</w:t>
      </w:r>
      <w:r w:rsidR="00E76CC0" w:rsidRPr="004147E3">
        <w:t xml:space="preserve">istoric audit logs </w:t>
      </w:r>
      <w:r>
        <w:t xml:space="preserve">must be reviewed </w:t>
      </w:r>
      <w:r w:rsidR="00E76CC0" w:rsidRPr="004147E3">
        <w:t>to determine if a vulnerability identified in the information system has been previously exploited.</w:t>
      </w:r>
    </w:p>
    <w:p w:rsidR="00B24A11" w:rsidRDefault="00B24A11" w:rsidP="00375E09">
      <w:pPr>
        <w:pStyle w:val="ListParagraph"/>
        <w:numPr>
          <w:ilvl w:val="1"/>
          <w:numId w:val="17"/>
        </w:numPr>
      </w:pPr>
      <w:r>
        <w:t>The Agency Head shall document and report vulnerabilities and risks identified in the vulnerability scan and related remedial actions to CSRM once every 90 days.</w:t>
      </w:r>
    </w:p>
    <w:p w:rsidR="00B24A11" w:rsidRPr="00375E09" w:rsidRDefault="00B24A11" w:rsidP="00B24A11">
      <w:pPr>
        <w:ind w:left="1440"/>
        <w:rPr>
          <w:rFonts w:ascii="Roboto" w:hAnsi="Roboto"/>
          <w:sz w:val="20"/>
        </w:rPr>
      </w:pPr>
      <w:r w:rsidRPr="00375E09">
        <w:rPr>
          <w:rFonts w:ascii="Roboto" w:hAnsi="Roboto"/>
          <w:sz w:val="20"/>
        </w:rPr>
        <w:t xml:space="preserve">Note: If no vulnerabilities were identified in a vulnerability scan, Agency must notify CISO that the vulnerability scan was conducted and there were no findings.  </w:t>
      </w:r>
    </w:p>
    <w:p w:rsidR="00B24A11" w:rsidRDefault="00B24A11" w:rsidP="00375E09">
      <w:pPr>
        <w:pStyle w:val="ListParagraph"/>
      </w:pPr>
      <w:r>
        <w:t xml:space="preserve">Risks identified in Vulnerability scans must be reported to the CISO using the Risk Assessment and Risk Treatment Plan templates and include the following information: </w:t>
      </w:r>
    </w:p>
    <w:p w:rsidR="00B24A11" w:rsidRDefault="00B24A11" w:rsidP="00375E09">
      <w:pPr>
        <w:pStyle w:val="ListParagraph"/>
      </w:pPr>
      <w:r>
        <w:t xml:space="preserve">Date of Scan </w:t>
      </w:r>
    </w:p>
    <w:p w:rsidR="00B24A11" w:rsidRDefault="00B24A11" w:rsidP="00375E09">
      <w:pPr>
        <w:pStyle w:val="ListParagraph"/>
      </w:pPr>
      <w:r>
        <w:t xml:space="preserve">Host Name </w:t>
      </w:r>
    </w:p>
    <w:p w:rsidR="00B24A11" w:rsidRDefault="00B24A11" w:rsidP="00375E09">
      <w:pPr>
        <w:pStyle w:val="ListParagraph"/>
      </w:pPr>
      <w:r>
        <w:t xml:space="preserve">IP or DNS Entry </w:t>
      </w:r>
    </w:p>
    <w:p w:rsidR="00B24A11" w:rsidRDefault="00B24A11" w:rsidP="00375E09">
      <w:pPr>
        <w:pStyle w:val="ListParagraph"/>
      </w:pPr>
      <w:r>
        <w:t xml:space="preserve">Vulnerability description </w:t>
      </w:r>
    </w:p>
    <w:p w:rsidR="00B24A11" w:rsidRDefault="00B24A11" w:rsidP="00375E09">
      <w:pPr>
        <w:pStyle w:val="ListParagraph"/>
      </w:pPr>
      <w:r>
        <w:t xml:space="preserve">Severity level/Risk Rating (high, medium, low) </w:t>
      </w:r>
    </w:p>
    <w:p w:rsidR="00B24A11" w:rsidRDefault="00B24A11" w:rsidP="00375E09">
      <w:pPr>
        <w:pStyle w:val="ListParagraph"/>
      </w:pPr>
      <w:r>
        <w:t xml:space="preserve">CVE #  </w:t>
      </w:r>
    </w:p>
    <w:p w:rsidR="00B24A11" w:rsidRDefault="00B24A11" w:rsidP="00375E09">
      <w:pPr>
        <w:pStyle w:val="ListParagraph"/>
      </w:pPr>
      <w:r>
        <w:t xml:space="preserve">Remediation action (e.g. what’s needed … disable port, etc.) </w:t>
      </w:r>
    </w:p>
    <w:p w:rsidR="00B24A11" w:rsidRPr="004147E3" w:rsidRDefault="00B24A11" w:rsidP="00375E09">
      <w:pPr>
        <w:pStyle w:val="ListParagraph"/>
      </w:pPr>
      <w:r>
        <w:t>Results of follow-up scan after remediation action is taken</w:t>
      </w:r>
    </w:p>
    <w:p w:rsidR="00E76CC0" w:rsidRPr="009C245D" w:rsidRDefault="00E76CC0" w:rsidP="00E76CC0">
      <w:pPr>
        <w:autoSpaceDE w:val="0"/>
        <w:autoSpaceDN w:val="0"/>
        <w:adjustRightInd w:val="0"/>
        <w:ind w:left="1152" w:hanging="432"/>
        <w:rPr>
          <w:rFonts w:ascii="Verdana" w:hAnsi="Verdana" w:cs="Arial"/>
          <w:sz w:val="20"/>
          <w:highlight w:val="lightGray"/>
        </w:rPr>
      </w:pPr>
    </w:p>
    <w:p w:rsidR="00E76CC0" w:rsidRPr="00415170" w:rsidRDefault="00E76CC0" w:rsidP="00E76CC0">
      <w:pPr>
        <w:autoSpaceDE w:val="0"/>
        <w:autoSpaceDN w:val="0"/>
        <w:adjustRightInd w:val="0"/>
        <w:ind w:left="720"/>
        <w:rPr>
          <w:rFonts w:ascii="Verdana" w:hAnsi="Verdana" w:cs="Arial"/>
          <w:sz w:val="20"/>
        </w:rPr>
      </w:pPr>
    </w:p>
    <w:p w:rsidR="004F3C99" w:rsidRPr="00375E09" w:rsidRDefault="004F3C99" w:rsidP="004F3C99">
      <w:pPr>
        <w:pStyle w:val="Heading1"/>
        <w:spacing w:before="0"/>
        <w:rPr>
          <w:rFonts w:ascii="Roboto" w:hAnsi="Roboto"/>
          <w:color w:val="auto"/>
          <w:sz w:val="20"/>
          <w:szCs w:val="20"/>
        </w:rPr>
      </w:pPr>
      <w:r w:rsidRPr="00375E09">
        <w:rPr>
          <w:rFonts w:ascii="Roboto" w:hAnsi="Roboto"/>
          <w:color w:val="auto"/>
          <w:sz w:val="20"/>
          <w:szCs w:val="20"/>
        </w:rPr>
        <w:t>ASSOCIATED</w:t>
      </w:r>
    </w:p>
    <w:p w:rsidR="004F3C99" w:rsidRDefault="004F3C99" w:rsidP="004F3C99">
      <w:pPr>
        <w:rPr>
          <w:rFonts w:ascii="Verdana" w:hAnsi="Verdana"/>
        </w:rPr>
      </w:pPr>
      <w:r w:rsidRPr="00375E09">
        <w:rPr>
          <w:rFonts w:ascii="Roboto" w:hAnsi="Roboto"/>
          <w:b/>
          <w:sz w:val="20"/>
        </w:rPr>
        <w:t>PROCEDURE</w:t>
      </w:r>
      <w:r>
        <w:rPr>
          <w:rFonts w:ascii="Verdana" w:hAnsi="Verdana"/>
        </w:rPr>
        <w:tab/>
      </w:r>
      <w:r w:rsidR="00375E09">
        <w:rPr>
          <w:rFonts w:ascii="Verdana" w:hAnsi="Verdana"/>
        </w:rPr>
        <w:tab/>
      </w:r>
      <w:r w:rsidR="008D77F2" w:rsidRPr="00375E09">
        <w:rPr>
          <w:rFonts w:ascii="Roboto" w:hAnsi="Roboto"/>
          <w:sz w:val="20"/>
        </w:rPr>
        <w:t>“</w:t>
      </w:r>
      <w:r w:rsidR="00635668" w:rsidRPr="00375E09">
        <w:rPr>
          <w:rFonts w:ascii="Roboto" w:hAnsi="Roboto"/>
          <w:sz w:val="20"/>
        </w:rPr>
        <w:t>YOUR AGENCY NAME</w:t>
      </w:r>
      <w:r w:rsidR="008D77F2" w:rsidRPr="00375E09">
        <w:rPr>
          <w:rFonts w:ascii="Roboto" w:hAnsi="Roboto"/>
          <w:sz w:val="20"/>
        </w:rPr>
        <w:t>”</w:t>
      </w:r>
      <w:r w:rsidRPr="00375E09">
        <w:rPr>
          <w:rFonts w:ascii="Roboto" w:hAnsi="Roboto"/>
          <w:sz w:val="20"/>
        </w:rPr>
        <w:t xml:space="preserve"> Information Security Program Policy</w:t>
      </w:r>
    </w:p>
    <w:p w:rsidR="000431A6" w:rsidRPr="000431A6" w:rsidRDefault="00752836" w:rsidP="000431A6">
      <w:pPr>
        <w:rPr>
          <w:rFonts w:ascii="Verdana" w:hAnsi="Verdana"/>
          <w:sz w:val="20"/>
        </w:rPr>
      </w:pPr>
      <w:r>
        <w:tab/>
      </w:r>
      <w:r>
        <w:tab/>
      </w:r>
    </w:p>
    <w:p w:rsidR="00B4158C" w:rsidRPr="00375E09"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375E09">
        <w:rPr>
          <w:rFonts w:ascii="Roboto" w:hAnsi="Roboto" w:cs="Arial"/>
          <w:b/>
          <w:sz w:val="20"/>
        </w:rPr>
        <w:t>AUTHORITY</w:t>
      </w:r>
    </w:p>
    <w:p w:rsidR="00B4158C" w:rsidRDefault="00B4158C" w:rsidP="007F4C7B">
      <w:pPr>
        <w:tabs>
          <w:tab w:val="left" w:pos="-720"/>
          <w:tab w:val="left" w:pos="2160"/>
        </w:tabs>
        <w:suppressAutoHyphens/>
        <w:ind w:left="1800" w:hanging="1800"/>
        <w:rPr>
          <w:rFonts w:ascii="Verdana" w:hAnsi="Verdana"/>
        </w:rPr>
      </w:pPr>
      <w:r w:rsidRPr="00375E09">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3" w:history="1">
        <w:r w:rsidRPr="00375E09">
          <w:rPr>
            <w:rStyle w:val="Hyperlink"/>
            <w:rFonts w:ascii="Roboto" w:hAnsi="Roboto"/>
            <w:i/>
            <w:iCs/>
            <w:sz w:val="20"/>
          </w:rPr>
          <w:t>Code of Virginia, §2.2-2005 et seq.</w:t>
        </w:r>
      </w:hyperlink>
    </w:p>
    <w:p w:rsidR="00B4158C" w:rsidRPr="00375E09" w:rsidRDefault="00B4158C" w:rsidP="007F4C7B">
      <w:pPr>
        <w:pStyle w:val="BodyTextIndent2"/>
        <w:tabs>
          <w:tab w:val="left" w:pos="2160"/>
        </w:tabs>
        <w:ind w:left="2160"/>
        <w:rPr>
          <w:rFonts w:ascii="Roboto" w:hAnsi="Roboto"/>
        </w:rPr>
      </w:pPr>
      <w:r w:rsidRPr="00375E09">
        <w:rPr>
          <w:rFonts w:ascii="Roboto" w:hAnsi="Roboto"/>
        </w:rPr>
        <w:t>(Powers and duties of the Chief Info</w:t>
      </w:r>
      <w:r w:rsidR="008D77F2" w:rsidRPr="00375E09">
        <w:rPr>
          <w:rFonts w:ascii="Roboto" w:hAnsi="Roboto"/>
        </w:rPr>
        <w:t xml:space="preserve">rmation Officer “CIO” </w:t>
      </w:r>
      <w:r w:rsidRPr="00375E09">
        <w:rPr>
          <w:rFonts w:ascii="Roboto" w:hAnsi="Roboto"/>
        </w:rPr>
        <w:t>“</w:t>
      </w:r>
      <w:r w:rsidR="008D77F2" w:rsidRPr="00375E09">
        <w:rPr>
          <w:rFonts w:ascii="Roboto" w:hAnsi="Roboto"/>
        </w:rPr>
        <w:t>“</w:t>
      </w:r>
      <w:r w:rsidR="00635668" w:rsidRPr="00375E09">
        <w:rPr>
          <w:rFonts w:ascii="Roboto" w:hAnsi="Roboto"/>
        </w:rPr>
        <w:t>YOUR AGENCY NAME</w:t>
      </w:r>
      <w:r w:rsidR="008D77F2" w:rsidRPr="00375E09">
        <w:rPr>
          <w:rFonts w:ascii="Roboto" w:hAnsi="Roboto"/>
        </w:rPr>
        <w:t>”</w:t>
      </w:r>
      <w:r w:rsidRPr="00375E09">
        <w:rPr>
          <w:rFonts w:ascii="Roboto" w:hAnsi="Roboto"/>
        </w:rPr>
        <w:t>”)</w:t>
      </w:r>
    </w:p>
    <w:p w:rsidR="00B4158C" w:rsidRPr="00375E09" w:rsidRDefault="00B4158C" w:rsidP="007F4C7B">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outlineLvl w:val="0"/>
        <w:rPr>
          <w:rFonts w:ascii="Roboto" w:hAnsi="Roboto" w:cs="Arial"/>
          <w:b/>
          <w:sz w:val="20"/>
        </w:rPr>
      </w:pPr>
      <w:r w:rsidRPr="00375E09">
        <w:rPr>
          <w:rFonts w:ascii="Roboto" w:hAnsi="Roboto" w:cs="Arial"/>
          <w:b/>
          <w:sz w:val="20"/>
        </w:rPr>
        <w:t>OTHER</w:t>
      </w:r>
      <w:r w:rsidRPr="00375E09">
        <w:rPr>
          <w:rFonts w:ascii="Roboto" w:hAnsi="Roboto" w:cs="Arial"/>
          <w:b/>
          <w:sz w:val="20"/>
        </w:rPr>
        <w:tab/>
      </w:r>
    </w:p>
    <w:p w:rsidR="00B4158C" w:rsidRPr="00375E09" w:rsidRDefault="00B4158C" w:rsidP="007F4C7B">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Fonts w:ascii="Roboto" w:hAnsi="Roboto" w:cs="Arial"/>
          <w:sz w:val="20"/>
        </w:rPr>
      </w:pPr>
      <w:r w:rsidRPr="00375E09">
        <w:rPr>
          <w:rFonts w:ascii="Roboto" w:hAnsi="Roboto" w:cs="Arial"/>
          <w:b/>
          <w:sz w:val="20"/>
        </w:rPr>
        <w:t>REFERENCE</w:t>
      </w:r>
      <w:r w:rsidR="007F4C7B">
        <w:rPr>
          <w:rFonts w:ascii="Verdana" w:hAnsi="Verdana" w:cs="Arial"/>
          <w:b/>
          <w:szCs w:val="24"/>
        </w:rPr>
        <w:tab/>
      </w:r>
      <w:r w:rsidR="007F4C7B">
        <w:rPr>
          <w:rFonts w:ascii="Verdana" w:hAnsi="Verdana" w:cs="Arial"/>
          <w:b/>
          <w:szCs w:val="24"/>
        </w:rPr>
        <w:tab/>
      </w:r>
      <w:hyperlink r:id="rId14" w:history="1">
        <w:r w:rsidRPr="00375E09">
          <w:rPr>
            <w:rStyle w:val="Hyperlink"/>
            <w:rFonts w:ascii="Roboto" w:hAnsi="Roboto" w:cs="Arial"/>
            <w:sz w:val="20"/>
          </w:rPr>
          <w:t>ITRM Information Security Policy (SEC519)</w:t>
        </w:r>
      </w:hyperlink>
    </w:p>
    <w:p w:rsidR="00B4158C" w:rsidRPr="00375E09" w:rsidRDefault="00B4158C" w:rsidP="007F4C7B">
      <w:pPr>
        <w:tabs>
          <w:tab w:val="left" w:pos="-1440"/>
          <w:tab w:val="left" w:pos="-720"/>
          <w:tab w:val="left" w:pos="0"/>
          <w:tab w:val="left" w:pos="1800"/>
          <w:tab w:val="left" w:pos="2160"/>
          <w:tab w:val="left" w:pos="2554"/>
          <w:tab w:val="left" w:pos="2880"/>
          <w:tab w:val="left" w:pos="4175"/>
          <w:tab w:val="left" w:pos="4320"/>
        </w:tabs>
        <w:suppressAutoHyphens/>
        <w:ind w:left="1800" w:hanging="1800"/>
        <w:rPr>
          <w:rFonts w:ascii="Roboto" w:hAnsi="Roboto" w:cs="Arial"/>
          <w:sz w:val="20"/>
        </w:rPr>
      </w:pPr>
      <w:r w:rsidRPr="00375E09">
        <w:rPr>
          <w:rFonts w:ascii="Roboto" w:hAnsi="Roboto" w:cs="Arial"/>
          <w:sz w:val="20"/>
        </w:rPr>
        <w:tab/>
      </w:r>
    </w:p>
    <w:p w:rsidR="005E2BFC" w:rsidRDefault="00B4158C" w:rsidP="007F4C7B">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ind w:left="1800" w:hanging="1800"/>
        <w:rPr>
          <w:rStyle w:val="Hyperlink"/>
          <w:rFonts w:ascii="Verdana" w:hAnsi="Verdana" w:cs="Arial"/>
          <w:sz w:val="20"/>
        </w:rPr>
      </w:pPr>
      <w:r w:rsidRPr="00375E09">
        <w:rPr>
          <w:rFonts w:ascii="Roboto" w:hAnsi="Roboto" w:cs="Arial"/>
          <w:sz w:val="20"/>
        </w:rPr>
        <w:tab/>
      </w:r>
      <w:r w:rsidR="003A5D47" w:rsidRPr="00375E09">
        <w:rPr>
          <w:rFonts w:ascii="Roboto" w:hAnsi="Roboto" w:cs="Arial"/>
          <w:sz w:val="20"/>
        </w:rPr>
        <w:tab/>
        <w:t xml:space="preserve">     </w:t>
      </w:r>
      <w:hyperlink r:id="rId15" w:history="1">
        <w:r w:rsidRPr="00375E09">
          <w:rPr>
            <w:rStyle w:val="Hyperlink"/>
            <w:rFonts w:ascii="Roboto" w:hAnsi="Roboto" w:cs="Arial"/>
            <w:sz w:val="20"/>
          </w:rPr>
          <w:t>ITRM Information Security Standard (SEC501)</w:t>
        </w:r>
      </w:hyperlink>
    </w:p>
    <w:p w:rsidR="00B4158C" w:rsidRPr="005E2BFC" w:rsidRDefault="00B4158C" w:rsidP="00EA3BE0">
      <w:pPr>
        <w:tabs>
          <w:tab w:val="left" w:pos="-1440"/>
          <w:tab w:val="left" w:pos="-720"/>
          <w:tab w:val="left" w:pos="0"/>
          <w:tab w:val="left" w:pos="720"/>
          <w:tab w:val="left" w:pos="2554"/>
          <w:tab w:val="left" w:pos="2880"/>
          <w:tab w:val="left" w:pos="3600"/>
          <w:tab w:val="left" w:pos="4175"/>
          <w:tab w:val="left" w:pos="4320"/>
        </w:tabs>
        <w:suppressAutoHyphens/>
        <w:spacing w:line="276" w:lineRule="auto"/>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375E09" w:rsidRDefault="00B4158C" w:rsidP="00EF2B6C">
            <w:pPr>
              <w:jc w:val="center"/>
              <w:rPr>
                <w:rFonts w:ascii="Roboto" w:hAnsi="Roboto" w:cs="Arial"/>
                <w:sz w:val="20"/>
              </w:rPr>
            </w:pPr>
            <w:r w:rsidRPr="00375E09">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375E09" w:rsidRDefault="00B4158C" w:rsidP="00EF2B6C">
            <w:pPr>
              <w:jc w:val="center"/>
              <w:rPr>
                <w:rFonts w:ascii="Roboto" w:hAnsi="Roboto" w:cs="Arial"/>
                <w:sz w:val="20"/>
              </w:rPr>
            </w:pPr>
            <w:r w:rsidRPr="00375E09">
              <w:rPr>
                <w:rFonts w:ascii="Roboto" w:hAnsi="Roboto" w:cs="Arial"/>
                <w:sz w:val="20"/>
              </w:rPr>
              <w:t>Version</w:t>
            </w:r>
          </w:p>
        </w:tc>
        <w:tc>
          <w:tcPr>
            <w:tcW w:w="1620" w:type="dxa"/>
            <w:shd w:val="clear" w:color="auto" w:fill="E6E6E6"/>
          </w:tcPr>
          <w:p w:rsidR="00B4158C" w:rsidRPr="00375E09" w:rsidRDefault="00B4158C" w:rsidP="00EF2B6C">
            <w:pPr>
              <w:jc w:val="center"/>
              <w:rPr>
                <w:rFonts w:ascii="Roboto" w:hAnsi="Roboto" w:cs="Arial"/>
                <w:sz w:val="20"/>
              </w:rPr>
            </w:pPr>
            <w:r w:rsidRPr="00375E09">
              <w:rPr>
                <w:rFonts w:ascii="Roboto" w:hAnsi="Roboto" w:cs="Arial"/>
                <w:sz w:val="20"/>
              </w:rPr>
              <w:t>Date</w:t>
            </w:r>
          </w:p>
        </w:tc>
        <w:tc>
          <w:tcPr>
            <w:tcW w:w="6660" w:type="dxa"/>
            <w:shd w:val="clear" w:color="auto" w:fill="E6E6E6"/>
          </w:tcPr>
          <w:p w:rsidR="00B4158C" w:rsidRPr="00375E09" w:rsidRDefault="00B4158C" w:rsidP="00EF2B6C">
            <w:pPr>
              <w:jc w:val="center"/>
              <w:rPr>
                <w:rFonts w:ascii="Roboto" w:hAnsi="Roboto" w:cs="Arial"/>
                <w:sz w:val="20"/>
              </w:rPr>
            </w:pPr>
            <w:r w:rsidRPr="00375E09">
              <w:rPr>
                <w:rFonts w:ascii="Roboto" w:hAnsi="Roboto" w:cs="Arial"/>
                <w:sz w:val="20"/>
              </w:rPr>
              <w:t xml:space="preserve">Change Summary </w:t>
            </w:r>
          </w:p>
        </w:tc>
      </w:tr>
      <w:tr w:rsidR="00FD2BC7" w:rsidRPr="00AA64E8" w:rsidTr="00EF2B6C">
        <w:tblPrEx>
          <w:shd w:val="clear" w:color="auto" w:fill="auto"/>
        </w:tblPrEx>
        <w:tc>
          <w:tcPr>
            <w:tcW w:w="1195" w:type="dxa"/>
          </w:tcPr>
          <w:p w:rsidR="00FD2BC7" w:rsidRPr="00375E09" w:rsidRDefault="00FD2BC7" w:rsidP="00FD28D6">
            <w:pPr>
              <w:jc w:val="center"/>
              <w:rPr>
                <w:rFonts w:ascii="Roboto" w:hAnsi="Roboto"/>
                <w:sz w:val="20"/>
              </w:rPr>
            </w:pPr>
            <w:r w:rsidRPr="00375E09">
              <w:rPr>
                <w:rFonts w:ascii="Roboto" w:hAnsi="Roboto"/>
                <w:sz w:val="20"/>
              </w:rPr>
              <w:t>1</w:t>
            </w:r>
          </w:p>
        </w:tc>
        <w:tc>
          <w:tcPr>
            <w:tcW w:w="1620" w:type="dxa"/>
          </w:tcPr>
          <w:p w:rsidR="00FD2BC7" w:rsidRPr="00375E09" w:rsidRDefault="00FD2BC7" w:rsidP="00FD2BC7">
            <w:pPr>
              <w:rPr>
                <w:rFonts w:ascii="Roboto" w:hAnsi="Roboto"/>
                <w:sz w:val="20"/>
              </w:rPr>
            </w:pPr>
            <w:r w:rsidRPr="00375E09">
              <w:rPr>
                <w:rFonts w:ascii="Roboto" w:hAnsi="Roboto"/>
                <w:sz w:val="20"/>
              </w:rPr>
              <w:t>09/28/2007</w:t>
            </w:r>
          </w:p>
        </w:tc>
        <w:tc>
          <w:tcPr>
            <w:tcW w:w="6660" w:type="dxa"/>
          </w:tcPr>
          <w:p w:rsidR="00FD2BC7" w:rsidRPr="00375E09" w:rsidRDefault="00FD2BC7" w:rsidP="00FD2BC7">
            <w:pPr>
              <w:rPr>
                <w:rFonts w:ascii="Roboto" w:hAnsi="Roboto"/>
                <w:sz w:val="20"/>
              </w:rPr>
            </w:pPr>
            <w:r w:rsidRPr="00375E09">
              <w:rPr>
                <w:rFonts w:ascii="Roboto" w:hAnsi="Roboto"/>
                <w:sz w:val="20"/>
              </w:rPr>
              <w:t xml:space="preserve">Original document.  Some was content taken from the superseded </w:t>
            </w:r>
            <w:r w:rsidR="008D77F2" w:rsidRPr="00375E09">
              <w:rPr>
                <w:rFonts w:ascii="Roboto" w:hAnsi="Roboto"/>
                <w:sz w:val="20"/>
              </w:rPr>
              <w:t>“</w:t>
            </w:r>
            <w:r w:rsidR="00635668" w:rsidRPr="00375E09">
              <w:rPr>
                <w:rFonts w:ascii="Roboto" w:hAnsi="Roboto"/>
                <w:sz w:val="20"/>
              </w:rPr>
              <w:t>YOUR AGENCY NAME</w:t>
            </w:r>
            <w:r w:rsidR="008D77F2" w:rsidRPr="00375E09">
              <w:rPr>
                <w:rFonts w:ascii="Roboto" w:hAnsi="Roboto"/>
                <w:sz w:val="20"/>
              </w:rPr>
              <w:t>”</w:t>
            </w:r>
            <w:r w:rsidRPr="00375E09">
              <w:rPr>
                <w:rFonts w:ascii="Roboto" w:hAnsi="Roboto"/>
                <w:sz w:val="20"/>
              </w:rPr>
              <w:t xml:space="preserve"> SEC Impact Analysis and Risk Assessment Procedure.</w:t>
            </w:r>
          </w:p>
        </w:tc>
      </w:tr>
      <w:tr w:rsidR="00FD2BC7" w:rsidRPr="00AA64E8" w:rsidTr="00EF2B6C">
        <w:tblPrEx>
          <w:shd w:val="clear" w:color="auto" w:fill="auto"/>
        </w:tblPrEx>
        <w:trPr>
          <w:trHeight w:val="715"/>
        </w:trPr>
        <w:tc>
          <w:tcPr>
            <w:tcW w:w="1195" w:type="dxa"/>
          </w:tcPr>
          <w:p w:rsidR="00FD2BC7" w:rsidRPr="00375E09" w:rsidRDefault="00FD2BC7" w:rsidP="00FD28D6">
            <w:pPr>
              <w:jc w:val="center"/>
              <w:rPr>
                <w:rFonts w:ascii="Roboto" w:hAnsi="Roboto"/>
                <w:sz w:val="20"/>
              </w:rPr>
            </w:pPr>
            <w:r w:rsidRPr="00375E09">
              <w:rPr>
                <w:rFonts w:ascii="Roboto" w:hAnsi="Roboto"/>
                <w:sz w:val="20"/>
              </w:rPr>
              <w:lastRenderedPageBreak/>
              <w:t>2</w:t>
            </w:r>
          </w:p>
        </w:tc>
        <w:tc>
          <w:tcPr>
            <w:tcW w:w="1620" w:type="dxa"/>
          </w:tcPr>
          <w:p w:rsidR="00FD2BC7" w:rsidRPr="00375E09" w:rsidRDefault="00FD2BC7" w:rsidP="00FD2BC7">
            <w:pPr>
              <w:rPr>
                <w:rFonts w:ascii="Roboto" w:hAnsi="Roboto"/>
                <w:sz w:val="20"/>
              </w:rPr>
            </w:pPr>
            <w:r w:rsidRPr="00375E09">
              <w:rPr>
                <w:rFonts w:ascii="Roboto" w:hAnsi="Roboto"/>
                <w:sz w:val="20"/>
              </w:rPr>
              <w:t>02/01/2013</w:t>
            </w:r>
          </w:p>
        </w:tc>
        <w:tc>
          <w:tcPr>
            <w:tcW w:w="6660" w:type="dxa"/>
          </w:tcPr>
          <w:p w:rsidR="00FD2BC7" w:rsidRPr="00375E09" w:rsidRDefault="00FD2BC7" w:rsidP="00FD2BC7">
            <w:pPr>
              <w:rPr>
                <w:rFonts w:ascii="Roboto" w:hAnsi="Roboto"/>
                <w:sz w:val="20"/>
              </w:rPr>
            </w:pPr>
            <w:r w:rsidRPr="00375E09">
              <w:rPr>
                <w:rFonts w:ascii="Roboto" w:hAnsi="Roboto"/>
                <w:sz w:val="20"/>
              </w:rPr>
              <w:t>Administrative Changes</w:t>
            </w:r>
          </w:p>
        </w:tc>
      </w:tr>
      <w:tr w:rsidR="00FD2BC7" w:rsidRPr="00AA64E8" w:rsidTr="00EF2B6C">
        <w:tblPrEx>
          <w:shd w:val="clear" w:color="auto" w:fill="auto"/>
        </w:tblPrEx>
        <w:trPr>
          <w:trHeight w:val="715"/>
        </w:trPr>
        <w:tc>
          <w:tcPr>
            <w:tcW w:w="1195" w:type="dxa"/>
          </w:tcPr>
          <w:p w:rsidR="00FD2BC7" w:rsidRPr="00375E09" w:rsidRDefault="00FD2BC7" w:rsidP="00FD28D6">
            <w:pPr>
              <w:jc w:val="center"/>
              <w:rPr>
                <w:rFonts w:ascii="Roboto" w:hAnsi="Roboto"/>
                <w:sz w:val="20"/>
              </w:rPr>
            </w:pPr>
            <w:r w:rsidRPr="00375E09">
              <w:rPr>
                <w:rFonts w:ascii="Roboto" w:hAnsi="Roboto"/>
                <w:sz w:val="20"/>
              </w:rPr>
              <w:t>3</w:t>
            </w:r>
          </w:p>
        </w:tc>
        <w:tc>
          <w:tcPr>
            <w:tcW w:w="1620" w:type="dxa"/>
          </w:tcPr>
          <w:p w:rsidR="00FD2BC7" w:rsidRPr="00375E09" w:rsidRDefault="00E23089" w:rsidP="00FF6F78">
            <w:pPr>
              <w:jc w:val="center"/>
              <w:rPr>
                <w:rFonts w:ascii="Roboto" w:hAnsi="Roboto"/>
                <w:sz w:val="20"/>
              </w:rPr>
            </w:pPr>
            <w:r w:rsidRPr="00375E09">
              <w:rPr>
                <w:rFonts w:ascii="Roboto" w:hAnsi="Roboto"/>
                <w:sz w:val="20"/>
              </w:rPr>
              <w:t>07/01/2014</w:t>
            </w:r>
          </w:p>
        </w:tc>
        <w:tc>
          <w:tcPr>
            <w:tcW w:w="6660" w:type="dxa"/>
          </w:tcPr>
          <w:p w:rsidR="00FD2BC7" w:rsidRPr="00375E09" w:rsidRDefault="00FD2BC7" w:rsidP="00FD2BC7">
            <w:pPr>
              <w:rPr>
                <w:rFonts w:ascii="Roboto" w:hAnsi="Roboto"/>
                <w:sz w:val="20"/>
              </w:rPr>
            </w:pPr>
            <w:r w:rsidRPr="00375E09">
              <w:rPr>
                <w:rFonts w:ascii="Roboto" w:hAnsi="Roboto"/>
                <w:sz w:val="20"/>
              </w:rPr>
              <w:t>Complete rewrite of original document based on ITRM Information Security Standard Revision 8 with Role Matrix added.</w:t>
            </w:r>
          </w:p>
        </w:tc>
      </w:tr>
      <w:tr w:rsidR="00375E09" w:rsidRPr="00AA64E8" w:rsidTr="00EF2B6C">
        <w:tblPrEx>
          <w:shd w:val="clear" w:color="auto" w:fill="auto"/>
        </w:tblPrEx>
        <w:trPr>
          <w:trHeight w:val="715"/>
        </w:trPr>
        <w:tc>
          <w:tcPr>
            <w:tcW w:w="1195" w:type="dxa"/>
          </w:tcPr>
          <w:p w:rsidR="00375E09" w:rsidRPr="00375E09" w:rsidRDefault="00375E09" w:rsidP="00FD28D6">
            <w:pPr>
              <w:jc w:val="center"/>
              <w:rPr>
                <w:rFonts w:ascii="Roboto" w:hAnsi="Roboto"/>
                <w:sz w:val="20"/>
              </w:rPr>
            </w:pPr>
            <w:r>
              <w:rPr>
                <w:rFonts w:ascii="Roboto" w:hAnsi="Roboto"/>
                <w:sz w:val="20"/>
              </w:rPr>
              <w:t>4</w:t>
            </w:r>
          </w:p>
        </w:tc>
        <w:tc>
          <w:tcPr>
            <w:tcW w:w="1620" w:type="dxa"/>
          </w:tcPr>
          <w:p w:rsidR="00375E09" w:rsidRPr="00375E09" w:rsidRDefault="00375E09" w:rsidP="00FF6F78">
            <w:pPr>
              <w:jc w:val="center"/>
              <w:rPr>
                <w:rFonts w:ascii="Roboto" w:hAnsi="Roboto"/>
                <w:sz w:val="20"/>
              </w:rPr>
            </w:pPr>
            <w:r>
              <w:rPr>
                <w:rFonts w:ascii="Roboto" w:hAnsi="Roboto"/>
                <w:sz w:val="20"/>
              </w:rPr>
              <w:t>11/17/2021</w:t>
            </w:r>
          </w:p>
        </w:tc>
        <w:tc>
          <w:tcPr>
            <w:tcW w:w="6660" w:type="dxa"/>
          </w:tcPr>
          <w:p w:rsidR="00375E09" w:rsidRPr="00375E09" w:rsidRDefault="00375E09" w:rsidP="00FD2BC7">
            <w:pPr>
              <w:rPr>
                <w:rFonts w:ascii="Roboto" w:hAnsi="Roboto"/>
                <w:sz w:val="20"/>
              </w:rPr>
            </w:pPr>
            <w:r>
              <w:rPr>
                <w:rFonts w:ascii="Roboto" w:hAnsi="Roboto"/>
                <w:sz w:val="20"/>
              </w:rPr>
              <w:t>Formatting changes</w:t>
            </w:r>
          </w:p>
        </w:tc>
      </w:tr>
    </w:tbl>
    <w:p w:rsidR="00D8067C" w:rsidRDefault="00D8067C" w:rsidP="003A5D47">
      <w:pPr>
        <w:tabs>
          <w:tab w:val="left" w:pos="1620"/>
          <w:tab w:val="left" w:pos="1800"/>
        </w:tabs>
        <w:suppressAutoHyphens/>
        <w:rPr>
          <w:rFonts w:ascii="Verdana" w:hAnsi="Verdana"/>
          <w:sz w:val="20"/>
        </w:rPr>
      </w:pPr>
    </w:p>
    <w:sectPr w:rsidR="00D8067C" w:rsidSect="007E5C5E">
      <w:footerReference w:type="default" r:id="rId16"/>
      <w:footerReference w:type="first" r:id="rId17"/>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A9B" w:rsidRDefault="002F2A9B">
      <w:r>
        <w:separator/>
      </w:r>
    </w:p>
  </w:endnote>
  <w:endnote w:type="continuationSeparator" w:id="0">
    <w:p w:rsidR="002F2A9B" w:rsidRDefault="002F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A6" w:rsidRPr="00726FEF" w:rsidRDefault="000431A6" w:rsidP="00FB7E19">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726FEF">
      <w:rPr>
        <w:rFonts w:ascii="Roboto" w:hAnsi="Roboto" w:cs="Arial"/>
        <w:sz w:val="20"/>
      </w:rPr>
      <w:t xml:space="preserve">Page </w:t>
    </w:r>
    <w:r w:rsidR="00BF1724" w:rsidRPr="00726FEF">
      <w:rPr>
        <w:rFonts w:ascii="Roboto" w:hAnsi="Roboto" w:cs="Arial"/>
        <w:sz w:val="20"/>
      </w:rPr>
      <w:fldChar w:fldCharType="begin"/>
    </w:r>
    <w:r w:rsidRPr="00726FEF">
      <w:rPr>
        <w:rFonts w:ascii="Roboto" w:hAnsi="Roboto" w:cs="Arial"/>
        <w:sz w:val="20"/>
      </w:rPr>
      <w:instrText xml:space="preserve"> PAGE </w:instrText>
    </w:r>
    <w:r w:rsidR="00BF1724" w:rsidRPr="00726FEF">
      <w:rPr>
        <w:rFonts w:ascii="Roboto" w:hAnsi="Roboto" w:cs="Arial"/>
        <w:sz w:val="20"/>
      </w:rPr>
      <w:fldChar w:fldCharType="separate"/>
    </w:r>
    <w:r w:rsidR="00BB7E7C">
      <w:rPr>
        <w:rFonts w:ascii="Roboto" w:hAnsi="Roboto" w:cs="Arial"/>
        <w:noProof/>
        <w:sz w:val="20"/>
      </w:rPr>
      <w:t>2</w:t>
    </w:r>
    <w:r w:rsidR="00BF1724" w:rsidRPr="00726FEF">
      <w:rPr>
        <w:rFonts w:ascii="Roboto" w:hAnsi="Roboto" w:cs="Arial"/>
        <w:sz w:val="20"/>
      </w:rPr>
      <w:fldChar w:fldCharType="end"/>
    </w:r>
    <w:r w:rsidRPr="00726FEF">
      <w:rPr>
        <w:rFonts w:ascii="Roboto" w:hAnsi="Roboto" w:cs="Arial"/>
        <w:sz w:val="20"/>
      </w:rPr>
      <w:t xml:space="preserve"> of </w:t>
    </w:r>
    <w:r w:rsidR="00BF1724" w:rsidRPr="00726FEF">
      <w:rPr>
        <w:rFonts w:ascii="Roboto" w:hAnsi="Roboto" w:cs="Arial"/>
        <w:sz w:val="20"/>
      </w:rPr>
      <w:fldChar w:fldCharType="begin"/>
    </w:r>
    <w:r w:rsidRPr="00726FEF">
      <w:rPr>
        <w:rFonts w:ascii="Roboto" w:hAnsi="Roboto" w:cs="Arial"/>
        <w:sz w:val="20"/>
      </w:rPr>
      <w:instrText xml:space="preserve"> NUMPAGES </w:instrText>
    </w:r>
    <w:r w:rsidR="00BF1724" w:rsidRPr="00726FEF">
      <w:rPr>
        <w:rFonts w:ascii="Roboto" w:hAnsi="Roboto" w:cs="Arial"/>
        <w:sz w:val="20"/>
      </w:rPr>
      <w:fldChar w:fldCharType="separate"/>
    </w:r>
    <w:r w:rsidR="00BB7E7C">
      <w:rPr>
        <w:rFonts w:ascii="Roboto" w:hAnsi="Roboto" w:cs="Arial"/>
        <w:noProof/>
        <w:sz w:val="20"/>
      </w:rPr>
      <w:t>9</w:t>
    </w:r>
    <w:r w:rsidR="00BF1724" w:rsidRPr="00726FEF">
      <w:rPr>
        <w:rFonts w:ascii="Roboto" w:hAnsi="Roboto" w:cs="Arial"/>
        <w:sz w:val="20"/>
      </w:rPr>
      <w:fldChar w:fldCharType="end"/>
    </w:r>
    <w:r w:rsidRPr="00726FEF">
      <w:rPr>
        <w:rFonts w:ascii="Roboto" w:hAnsi="Roboto" w:cs="Arial"/>
        <w:sz w:val="20"/>
      </w:rPr>
      <w:t xml:space="preserve">                                                   </w:t>
    </w:r>
    <w:r w:rsidRPr="00726FEF">
      <w:rPr>
        <w:rFonts w:ascii="Roboto" w:hAnsi="Roboto" w:cs="Arial"/>
        <w:sz w:val="20"/>
      </w:rPr>
      <w:tab/>
      <w:t xml:space="preserve">                         Revised: </w:t>
    </w:r>
    <w:r w:rsidR="00726FEF">
      <w:rPr>
        <w:rFonts w:ascii="Roboto" w:hAnsi="Roboto" w:cs="Arial"/>
        <w:sz w:val="20"/>
      </w:rPr>
      <w:t>11/17/2021, v4</w:t>
    </w:r>
    <w:r w:rsidR="00FF6F78" w:rsidRPr="00726FEF">
      <w:rPr>
        <w:rFonts w:ascii="Roboto" w:hAnsi="Roboto" w:cs="Arial"/>
        <w:sz w:val="20"/>
      </w:rPr>
      <w:t>.0</w:t>
    </w:r>
  </w:p>
  <w:p w:rsidR="000431A6" w:rsidRPr="00726FEF" w:rsidRDefault="000431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726FEF">
      <w:rPr>
        <w:rFonts w:ascii="Roboto" w:hAnsi="Roboto" w:cs="Arial"/>
        <w:sz w:val="20"/>
      </w:rPr>
      <w:t xml:space="preserve">Issuing Office: </w:t>
    </w:r>
    <w:r w:rsidRPr="00726FEF">
      <w:rPr>
        <w:rFonts w:ascii="Roboto" w:hAnsi="Roboto" w:cs="Arial"/>
        <w:i/>
        <w:sz w:val="20"/>
      </w:rPr>
      <w:t xml:space="preserve">Commonwealth </w:t>
    </w:r>
    <w:r w:rsidRPr="00726FEF">
      <w:rPr>
        <w:rFonts w:ascii="Roboto" w:hAnsi="Roboto" w:cs="Arial"/>
        <w:i/>
        <w:iCs/>
        <w:sz w:val="20"/>
      </w:rPr>
      <w:t>Security &amp; Risk Management</w:t>
    </w:r>
    <w:r w:rsidRPr="00726FEF">
      <w:rPr>
        <w:rFonts w:ascii="Roboto" w:hAnsi="Roboto" w:cs="Arial"/>
        <w:sz w:val="20"/>
      </w:rPr>
      <w:t xml:space="preserve">    Superseded: </w:t>
    </w:r>
    <w:r w:rsidR="00726FEF">
      <w:rPr>
        <w:rFonts w:ascii="Roboto" w:hAnsi="Roboto" w:cs="Arial"/>
        <w:sz w:val="20"/>
      </w:rPr>
      <w:t>02/03/2014, v3.0</w:t>
    </w:r>
  </w:p>
  <w:p w:rsidR="000431A6" w:rsidRPr="00726FEF" w:rsidRDefault="000431A6"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726FEF">
      <w:rPr>
        <w:rFonts w:ascii="Roboto" w:hAnsi="Roboto" w:cs="Arial"/>
        <w:sz w:val="20"/>
      </w:rPr>
      <w:t>File Name:</w:t>
    </w:r>
    <w:r w:rsidR="001238F0" w:rsidRPr="00726FEF">
      <w:rPr>
        <w:rFonts w:ascii="Roboto" w:hAnsi="Roboto"/>
        <w:sz w:val="20"/>
      </w:rPr>
      <w:t xml:space="preserve"> </w:t>
    </w:r>
    <w:r w:rsidR="00D7084E" w:rsidRPr="00726FEF">
      <w:rPr>
        <w:rFonts w:ascii="Roboto" w:hAnsi="Roboto"/>
        <w:sz w:val="20"/>
      </w:rPr>
      <w:t xml:space="preserve"> “</w:t>
    </w:r>
    <w:r w:rsidR="00635668" w:rsidRPr="00726FEF">
      <w:rPr>
        <w:rFonts w:ascii="Roboto" w:hAnsi="Roboto"/>
        <w:sz w:val="20"/>
      </w:rPr>
      <w:t>YOUR AGENCY NAME</w:t>
    </w:r>
    <w:r w:rsidR="00D7084E" w:rsidRPr="00726FEF">
      <w:rPr>
        <w:rFonts w:ascii="Roboto" w:hAnsi="Roboto"/>
        <w:sz w:val="20"/>
      </w:rPr>
      <w:t>”</w:t>
    </w:r>
    <w:r w:rsidR="00FD28D6" w:rsidRPr="00726FEF">
      <w:rPr>
        <w:rFonts w:ascii="Roboto" w:hAnsi="Roboto"/>
        <w:sz w:val="20"/>
      </w:rPr>
      <w:t xml:space="preserve"> CSRM IT Risk Assessment</w:t>
    </w:r>
    <w:r w:rsidRPr="00726FEF">
      <w:rPr>
        <w:rFonts w:ascii="Roboto" w:hAnsi="Roboto"/>
        <w:sz w:val="20"/>
      </w:rPr>
      <w:t xml:space="preserve"> Policy v</w:t>
    </w:r>
    <w:r w:rsidR="00726FEF">
      <w:rPr>
        <w:rFonts w:ascii="Roboto" w:hAnsi="Roboto"/>
        <w:sz w:val="20"/>
      </w:rPr>
      <w:t>4</w:t>
    </w:r>
    <w:r w:rsidRPr="00726FEF">
      <w:rPr>
        <w:rFonts w:ascii="Roboto" w:hAnsi="Roboto"/>
        <w:sz w:val="20"/>
      </w:rPr>
      <w:t>_0</w:t>
    </w:r>
  </w:p>
  <w:p w:rsidR="000431A6" w:rsidRDefault="0004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1A6" w:rsidRPr="00726FEF" w:rsidRDefault="000431A6">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726FEF">
      <w:rPr>
        <w:rFonts w:ascii="Roboto" w:hAnsi="Roboto" w:cs="Arial"/>
        <w:sz w:val="20"/>
      </w:rPr>
      <w:t xml:space="preserve">Page </w:t>
    </w:r>
    <w:r w:rsidR="00BF1724" w:rsidRPr="00726FEF">
      <w:rPr>
        <w:rFonts w:ascii="Roboto" w:hAnsi="Roboto" w:cs="Arial"/>
        <w:sz w:val="20"/>
      </w:rPr>
      <w:fldChar w:fldCharType="begin"/>
    </w:r>
    <w:r w:rsidRPr="00726FEF">
      <w:rPr>
        <w:rFonts w:ascii="Roboto" w:hAnsi="Roboto" w:cs="Arial"/>
        <w:sz w:val="20"/>
      </w:rPr>
      <w:instrText xml:space="preserve"> PAGE </w:instrText>
    </w:r>
    <w:r w:rsidR="00BF1724" w:rsidRPr="00726FEF">
      <w:rPr>
        <w:rFonts w:ascii="Roboto" w:hAnsi="Roboto" w:cs="Arial"/>
        <w:sz w:val="20"/>
      </w:rPr>
      <w:fldChar w:fldCharType="separate"/>
    </w:r>
    <w:r w:rsidR="00BB7E7C">
      <w:rPr>
        <w:rFonts w:ascii="Roboto" w:hAnsi="Roboto" w:cs="Arial"/>
        <w:noProof/>
        <w:sz w:val="20"/>
      </w:rPr>
      <w:t>1</w:t>
    </w:r>
    <w:r w:rsidR="00BF1724" w:rsidRPr="00726FEF">
      <w:rPr>
        <w:rFonts w:ascii="Roboto" w:hAnsi="Roboto" w:cs="Arial"/>
        <w:sz w:val="20"/>
      </w:rPr>
      <w:fldChar w:fldCharType="end"/>
    </w:r>
    <w:r w:rsidRPr="00726FEF">
      <w:rPr>
        <w:rFonts w:ascii="Roboto" w:hAnsi="Roboto" w:cs="Arial"/>
        <w:sz w:val="20"/>
      </w:rPr>
      <w:t xml:space="preserve"> of </w:t>
    </w:r>
    <w:r w:rsidR="00BF1724" w:rsidRPr="00726FEF">
      <w:rPr>
        <w:rFonts w:ascii="Roboto" w:hAnsi="Roboto" w:cs="Arial"/>
        <w:sz w:val="20"/>
      </w:rPr>
      <w:fldChar w:fldCharType="begin"/>
    </w:r>
    <w:r w:rsidRPr="00726FEF">
      <w:rPr>
        <w:rFonts w:ascii="Roboto" w:hAnsi="Roboto" w:cs="Arial"/>
        <w:sz w:val="20"/>
      </w:rPr>
      <w:instrText xml:space="preserve"> NUMPAGES </w:instrText>
    </w:r>
    <w:r w:rsidR="00BF1724" w:rsidRPr="00726FEF">
      <w:rPr>
        <w:rFonts w:ascii="Roboto" w:hAnsi="Roboto" w:cs="Arial"/>
        <w:sz w:val="20"/>
      </w:rPr>
      <w:fldChar w:fldCharType="separate"/>
    </w:r>
    <w:r w:rsidR="00BB7E7C">
      <w:rPr>
        <w:rFonts w:ascii="Roboto" w:hAnsi="Roboto" w:cs="Arial"/>
        <w:noProof/>
        <w:sz w:val="20"/>
      </w:rPr>
      <w:t>9</w:t>
    </w:r>
    <w:r w:rsidR="00BF1724" w:rsidRPr="00726FEF">
      <w:rPr>
        <w:rFonts w:ascii="Roboto" w:hAnsi="Roboto" w:cs="Arial"/>
        <w:sz w:val="20"/>
      </w:rPr>
      <w:fldChar w:fldCharType="end"/>
    </w:r>
    <w:r w:rsidRPr="00726FEF">
      <w:rPr>
        <w:rFonts w:ascii="Roboto" w:hAnsi="Roboto" w:cs="Arial"/>
        <w:sz w:val="20"/>
      </w:rPr>
      <w:t xml:space="preserve">                                                   </w:t>
    </w:r>
    <w:r w:rsidRPr="00726FEF">
      <w:rPr>
        <w:rFonts w:ascii="Roboto" w:hAnsi="Roboto" w:cs="Arial"/>
        <w:sz w:val="20"/>
      </w:rPr>
      <w:tab/>
      <w:t xml:space="preserve">                         Revised: </w:t>
    </w:r>
    <w:r w:rsidR="00726FEF">
      <w:rPr>
        <w:rFonts w:ascii="Roboto" w:hAnsi="Roboto" w:cs="Arial"/>
        <w:sz w:val="20"/>
      </w:rPr>
      <w:t>11/17/2021</w:t>
    </w:r>
    <w:r w:rsidRPr="00726FEF">
      <w:rPr>
        <w:rFonts w:ascii="Roboto" w:hAnsi="Roboto" w:cs="Arial"/>
        <w:sz w:val="20"/>
      </w:rPr>
      <w:t>, v</w:t>
    </w:r>
    <w:r w:rsidR="00726FEF">
      <w:rPr>
        <w:rFonts w:ascii="Roboto" w:hAnsi="Roboto" w:cs="Arial"/>
        <w:sz w:val="20"/>
      </w:rPr>
      <w:t>4</w:t>
    </w:r>
    <w:r w:rsidRPr="00726FEF">
      <w:rPr>
        <w:rFonts w:ascii="Roboto" w:hAnsi="Roboto" w:cs="Arial"/>
        <w:sz w:val="20"/>
      </w:rPr>
      <w:t>.0</w:t>
    </w:r>
  </w:p>
  <w:p w:rsidR="000431A6" w:rsidRPr="00726FEF" w:rsidRDefault="000431A6"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726FEF">
      <w:rPr>
        <w:rFonts w:ascii="Roboto" w:hAnsi="Roboto" w:cs="Arial"/>
        <w:sz w:val="20"/>
      </w:rPr>
      <w:t xml:space="preserve">Issuing Office: </w:t>
    </w:r>
    <w:r w:rsidRPr="00726FEF">
      <w:rPr>
        <w:rFonts w:ascii="Roboto" w:hAnsi="Roboto" w:cs="Arial"/>
        <w:i/>
        <w:sz w:val="20"/>
      </w:rPr>
      <w:t xml:space="preserve">Commonwealth </w:t>
    </w:r>
    <w:r w:rsidRPr="00726FEF">
      <w:rPr>
        <w:rFonts w:ascii="Roboto" w:hAnsi="Roboto" w:cs="Arial"/>
        <w:i/>
        <w:iCs/>
        <w:sz w:val="20"/>
      </w:rPr>
      <w:t xml:space="preserve">Security &amp; Risk Management </w:t>
    </w:r>
    <w:r w:rsidRPr="00726FEF">
      <w:rPr>
        <w:rFonts w:ascii="Roboto" w:hAnsi="Roboto" w:cs="Arial"/>
        <w:sz w:val="20"/>
      </w:rPr>
      <w:t xml:space="preserve">   Superseded: </w:t>
    </w:r>
    <w:r w:rsidR="00726FEF">
      <w:rPr>
        <w:rFonts w:ascii="Roboto" w:hAnsi="Roboto" w:cs="Arial"/>
        <w:sz w:val="20"/>
      </w:rPr>
      <w:t>02/03/2014, v3</w:t>
    </w:r>
  </w:p>
  <w:p w:rsidR="000431A6" w:rsidRPr="00726FEF" w:rsidRDefault="000431A6">
    <w:pPr>
      <w:pStyle w:val="Footer"/>
      <w:pBdr>
        <w:top w:val="single" w:sz="4" w:space="1" w:color="auto"/>
        <w:left w:val="single" w:sz="4" w:space="4" w:color="auto"/>
        <w:bottom w:val="single" w:sz="4" w:space="1" w:color="auto"/>
        <w:right w:val="single" w:sz="4" w:space="4" w:color="auto"/>
      </w:pBdr>
      <w:rPr>
        <w:rFonts w:ascii="Roboto" w:hAnsi="Roboto"/>
        <w:sz w:val="20"/>
      </w:rPr>
    </w:pPr>
    <w:r w:rsidRPr="00726FEF">
      <w:rPr>
        <w:rFonts w:ascii="Roboto" w:hAnsi="Roboto" w:cs="Arial"/>
        <w:sz w:val="20"/>
      </w:rPr>
      <w:t>File Name:</w:t>
    </w:r>
    <w:r w:rsidR="001238F0" w:rsidRPr="00726FEF">
      <w:rPr>
        <w:rFonts w:ascii="Roboto" w:hAnsi="Roboto"/>
        <w:sz w:val="20"/>
      </w:rPr>
      <w:t xml:space="preserve"> </w:t>
    </w:r>
    <w:r w:rsidR="00D7084E" w:rsidRPr="00726FEF">
      <w:rPr>
        <w:rFonts w:ascii="Roboto" w:hAnsi="Roboto"/>
        <w:sz w:val="20"/>
      </w:rPr>
      <w:t xml:space="preserve"> “</w:t>
    </w:r>
    <w:r w:rsidR="00635668" w:rsidRPr="00726FEF">
      <w:rPr>
        <w:rFonts w:ascii="Roboto" w:hAnsi="Roboto"/>
        <w:sz w:val="20"/>
      </w:rPr>
      <w:t>YOUR AGENCY NAME</w:t>
    </w:r>
    <w:r w:rsidR="00D7084E" w:rsidRPr="00726FEF">
      <w:rPr>
        <w:rFonts w:ascii="Roboto" w:hAnsi="Roboto"/>
        <w:sz w:val="20"/>
      </w:rPr>
      <w:t>”</w:t>
    </w:r>
    <w:r w:rsidR="00FD28D6" w:rsidRPr="00726FEF">
      <w:rPr>
        <w:rFonts w:ascii="Roboto" w:hAnsi="Roboto"/>
        <w:sz w:val="20"/>
      </w:rPr>
      <w:t xml:space="preserve"> CSRM IT Risk Assessment</w:t>
    </w:r>
    <w:r w:rsidRPr="00726FEF">
      <w:rPr>
        <w:rFonts w:ascii="Roboto" w:hAnsi="Roboto"/>
        <w:sz w:val="20"/>
      </w:rPr>
      <w:t xml:space="preserve"> Policy v</w:t>
    </w:r>
    <w:r w:rsidR="00726FEF">
      <w:rPr>
        <w:rFonts w:ascii="Roboto" w:hAnsi="Roboto"/>
        <w:sz w:val="20"/>
      </w:rPr>
      <w:t>4</w:t>
    </w:r>
    <w:r w:rsidRPr="00726FEF">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A9B" w:rsidRDefault="002F2A9B">
      <w:r>
        <w:separator/>
      </w:r>
    </w:p>
  </w:footnote>
  <w:footnote w:type="continuationSeparator" w:id="0">
    <w:p w:rsidR="002F2A9B" w:rsidRDefault="002F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8A4"/>
    <w:multiLevelType w:val="hybridMultilevel"/>
    <w:tmpl w:val="0D387454"/>
    <w:lvl w:ilvl="0" w:tplc="CEA071BE">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366F7D"/>
    <w:multiLevelType w:val="multilevel"/>
    <w:tmpl w:val="8D961478"/>
    <w:lvl w:ilvl="0">
      <w:start w:val="1"/>
      <w:numFmt w:val="upperLetter"/>
      <w:lvlText w:val="%1."/>
      <w:lvlJc w:val="left"/>
      <w:pPr>
        <w:ind w:left="1080" w:hanging="360"/>
      </w:pPr>
      <w:rPr>
        <w:rFonts w:hint="default"/>
        <w:b/>
      </w:rPr>
    </w:lvl>
    <w:lvl w:ilvl="1">
      <w:start w:val="1"/>
      <w:numFmt w:val="decimal"/>
      <w:lvlText w:val="%2."/>
      <w:lvlJc w:val="left"/>
      <w:pPr>
        <w:ind w:left="1080" w:hanging="360"/>
      </w:pPr>
      <w:rPr>
        <w:rFonts w:hint="default"/>
        <w:b w:val="0"/>
      </w:rPr>
    </w:lvl>
    <w:lvl w:ilvl="2">
      <w:start w:val="1"/>
      <w:numFmt w:val="lowerLetter"/>
      <w:pStyle w:val="ListParagraph"/>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9EE7AAC"/>
    <w:multiLevelType w:val="hybridMultilevel"/>
    <w:tmpl w:val="C8AAAAC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FA00333"/>
    <w:multiLevelType w:val="hybridMultilevel"/>
    <w:tmpl w:val="96689D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4FFD6CE2"/>
    <w:multiLevelType w:val="hybridMultilevel"/>
    <w:tmpl w:val="88B06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7B274F"/>
    <w:multiLevelType w:val="hybridMultilevel"/>
    <w:tmpl w:val="563A4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7862F0E"/>
    <w:multiLevelType w:val="hybridMultilevel"/>
    <w:tmpl w:val="DA742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9FB68E8"/>
    <w:multiLevelType w:val="multilevel"/>
    <w:tmpl w:val="2BEC84C4"/>
    <w:lvl w:ilvl="0">
      <w:start w:val="1"/>
      <w:numFmt w:val="decimal"/>
      <w:lvlText w:val="%1)"/>
      <w:lvlJc w:val="left"/>
      <w:pPr>
        <w:ind w:left="108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8"/>
  </w:num>
  <w:num w:numId="3">
    <w:abstractNumId w:val="13"/>
  </w:num>
  <w:num w:numId="4">
    <w:abstractNumId w:val="12"/>
  </w:num>
  <w:num w:numId="5">
    <w:abstractNumId w:val="5"/>
  </w:num>
  <w:num w:numId="6">
    <w:abstractNumId w:val="2"/>
  </w:num>
  <w:num w:numId="7">
    <w:abstractNumId w:val="6"/>
  </w:num>
  <w:num w:numId="8">
    <w:abstractNumId w:val="14"/>
  </w:num>
  <w:num w:numId="9">
    <w:abstractNumId w:val="4"/>
  </w:num>
  <w:num w:numId="10">
    <w:abstractNumId w:val="15"/>
  </w:num>
  <w:num w:numId="11">
    <w:abstractNumId w:val="10"/>
  </w:num>
  <w:num w:numId="12">
    <w:abstractNumId w:val="16"/>
  </w:num>
  <w:num w:numId="13">
    <w:abstractNumId w:val="7"/>
  </w:num>
  <w:num w:numId="14">
    <w:abstractNumId w:val="9"/>
  </w:num>
  <w:num w:numId="15">
    <w:abstractNumId w:val="0"/>
  </w:num>
  <w:num w:numId="16">
    <w:abstractNumId w:val="11"/>
  </w:num>
  <w:num w:numId="17">
    <w:abstractNumId w:val="4"/>
    <w:lvlOverride w:ilvl="0">
      <w:startOverride w:val="1"/>
    </w:lvlOverride>
  </w:num>
  <w:num w:numId="18">
    <w:abstractNumId w:val="1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27DE"/>
    <w:rsid w:val="000153BC"/>
    <w:rsid w:val="00025F7E"/>
    <w:rsid w:val="00026E4D"/>
    <w:rsid w:val="00032FF8"/>
    <w:rsid w:val="000332C8"/>
    <w:rsid w:val="000431A6"/>
    <w:rsid w:val="0004441A"/>
    <w:rsid w:val="000462BE"/>
    <w:rsid w:val="00057621"/>
    <w:rsid w:val="000614C0"/>
    <w:rsid w:val="00063688"/>
    <w:rsid w:val="00066FD8"/>
    <w:rsid w:val="00073430"/>
    <w:rsid w:val="00075744"/>
    <w:rsid w:val="00077042"/>
    <w:rsid w:val="00090CFA"/>
    <w:rsid w:val="00095946"/>
    <w:rsid w:val="0009662B"/>
    <w:rsid w:val="000A40AA"/>
    <w:rsid w:val="000C0A8A"/>
    <w:rsid w:val="000D4120"/>
    <w:rsid w:val="000D6478"/>
    <w:rsid w:val="000E37C8"/>
    <w:rsid w:val="000F1740"/>
    <w:rsid w:val="000F31AE"/>
    <w:rsid w:val="0011121C"/>
    <w:rsid w:val="0012152C"/>
    <w:rsid w:val="001222D9"/>
    <w:rsid w:val="001238F0"/>
    <w:rsid w:val="001249F3"/>
    <w:rsid w:val="00125B8B"/>
    <w:rsid w:val="001279DD"/>
    <w:rsid w:val="0013096F"/>
    <w:rsid w:val="00135232"/>
    <w:rsid w:val="00136AB6"/>
    <w:rsid w:val="00152A43"/>
    <w:rsid w:val="0015494F"/>
    <w:rsid w:val="00155520"/>
    <w:rsid w:val="001608A1"/>
    <w:rsid w:val="001628DF"/>
    <w:rsid w:val="00163EC6"/>
    <w:rsid w:val="001640C1"/>
    <w:rsid w:val="00165D4D"/>
    <w:rsid w:val="001672A4"/>
    <w:rsid w:val="001A58F0"/>
    <w:rsid w:val="001B1446"/>
    <w:rsid w:val="001B1C78"/>
    <w:rsid w:val="001C3664"/>
    <w:rsid w:val="001D149B"/>
    <w:rsid w:val="001D3C2A"/>
    <w:rsid w:val="001D6759"/>
    <w:rsid w:val="001E0B45"/>
    <w:rsid w:val="001E12B2"/>
    <w:rsid w:val="001E12B4"/>
    <w:rsid w:val="001E14AC"/>
    <w:rsid w:val="001E5CFF"/>
    <w:rsid w:val="001E613E"/>
    <w:rsid w:val="001F27BC"/>
    <w:rsid w:val="001F52E2"/>
    <w:rsid w:val="00206A56"/>
    <w:rsid w:val="0021180C"/>
    <w:rsid w:val="00212E88"/>
    <w:rsid w:val="00217C20"/>
    <w:rsid w:val="00221706"/>
    <w:rsid w:val="0022298E"/>
    <w:rsid w:val="00223D1B"/>
    <w:rsid w:val="0023028F"/>
    <w:rsid w:val="002305CE"/>
    <w:rsid w:val="00230AA6"/>
    <w:rsid w:val="002336F7"/>
    <w:rsid w:val="00234A52"/>
    <w:rsid w:val="00250C8A"/>
    <w:rsid w:val="00255BDA"/>
    <w:rsid w:val="00263FC0"/>
    <w:rsid w:val="002646C4"/>
    <w:rsid w:val="002652FA"/>
    <w:rsid w:val="002657B5"/>
    <w:rsid w:val="00276AF1"/>
    <w:rsid w:val="00277B79"/>
    <w:rsid w:val="00280338"/>
    <w:rsid w:val="00281F04"/>
    <w:rsid w:val="0028716D"/>
    <w:rsid w:val="002914A0"/>
    <w:rsid w:val="00297B6A"/>
    <w:rsid w:val="002A49EA"/>
    <w:rsid w:val="002B17CB"/>
    <w:rsid w:val="002B2E35"/>
    <w:rsid w:val="002B3489"/>
    <w:rsid w:val="002D5FED"/>
    <w:rsid w:val="002E185E"/>
    <w:rsid w:val="002F2A9B"/>
    <w:rsid w:val="00303604"/>
    <w:rsid w:val="00305322"/>
    <w:rsid w:val="00314B41"/>
    <w:rsid w:val="00316EC9"/>
    <w:rsid w:val="00320A49"/>
    <w:rsid w:val="00324F64"/>
    <w:rsid w:val="00325E5A"/>
    <w:rsid w:val="003260CC"/>
    <w:rsid w:val="003330A4"/>
    <w:rsid w:val="0034036C"/>
    <w:rsid w:val="00341909"/>
    <w:rsid w:val="003421B2"/>
    <w:rsid w:val="00342883"/>
    <w:rsid w:val="00343DCF"/>
    <w:rsid w:val="00344A8D"/>
    <w:rsid w:val="003534D3"/>
    <w:rsid w:val="00355A73"/>
    <w:rsid w:val="00357CBD"/>
    <w:rsid w:val="00366CA0"/>
    <w:rsid w:val="003705A5"/>
    <w:rsid w:val="003749F7"/>
    <w:rsid w:val="00375185"/>
    <w:rsid w:val="00375E09"/>
    <w:rsid w:val="0038512B"/>
    <w:rsid w:val="003915CB"/>
    <w:rsid w:val="00393260"/>
    <w:rsid w:val="0039465C"/>
    <w:rsid w:val="003A2315"/>
    <w:rsid w:val="003A290B"/>
    <w:rsid w:val="003A296D"/>
    <w:rsid w:val="003A5D47"/>
    <w:rsid w:val="003A709F"/>
    <w:rsid w:val="003A78E6"/>
    <w:rsid w:val="003E587D"/>
    <w:rsid w:val="003E794D"/>
    <w:rsid w:val="003F2A0D"/>
    <w:rsid w:val="003F5F2B"/>
    <w:rsid w:val="003F7306"/>
    <w:rsid w:val="003F7A5D"/>
    <w:rsid w:val="00401681"/>
    <w:rsid w:val="004041F2"/>
    <w:rsid w:val="004063EF"/>
    <w:rsid w:val="0040646F"/>
    <w:rsid w:val="00407441"/>
    <w:rsid w:val="00407B78"/>
    <w:rsid w:val="00413255"/>
    <w:rsid w:val="004147E3"/>
    <w:rsid w:val="00422E90"/>
    <w:rsid w:val="00422FB1"/>
    <w:rsid w:val="00423A14"/>
    <w:rsid w:val="00427081"/>
    <w:rsid w:val="00434074"/>
    <w:rsid w:val="0044577C"/>
    <w:rsid w:val="00446519"/>
    <w:rsid w:val="00447F68"/>
    <w:rsid w:val="00451531"/>
    <w:rsid w:val="0045726D"/>
    <w:rsid w:val="004625C1"/>
    <w:rsid w:val="00463550"/>
    <w:rsid w:val="004644B0"/>
    <w:rsid w:val="00464BDA"/>
    <w:rsid w:val="00465EC5"/>
    <w:rsid w:val="0046627B"/>
    <w:rsid w:val="00467452"/>
    <w:rsid w:val="00470F35"/>
    <w:rsid w:val="004732EF"/>
    <w:rsid w:val="00480F02"/>
    <w:rsid w:val="00482580"/>
    <w:rsid w:val="0049335A"/>
    <w:rsid w:val="00494D63"/>
    <w:rsid w:val="004B2774"/>
    <w:rsid w:val="004C1455"/>
    <w:rsid w:val="004C1F5F"/>
    <w:rsid w:val="004C3462"/>
    <w:rsid w:val="004C4143"/>
    <w:rsid w:val="004D4459"/>
    <w:rsid w:val="004D4F7D"/>
    <w:rsid w:val="004D52CD"/>
    <w:rsid w:val="004D5A0A"/>
    <w:rsid w:val="004E169C"/>
    <w:rsid w:val="004E7C85"/>
    <w:rsid w:val="004F312D"/>
    <w:rsid w:val="004F3C99"/>
    <w:rsid w:val="004F4097"/>
    <w:rsid w:val="004F6139"/>
    <w:rsid w:val="004F6721"/>
    <w:rsid w:val="0050001C"/>
    <w:rsid w:val="005063D5"/>
    <w:rsid w:val="00507E4A"/>
    <w:rsid w:val="005110F5"/>
    <w:rsid w:val="0051159B"/>
    <w:rsid w:val="00515024"/>
    <w:rsid w:val="005245EA"/>
    <w:rsid w:val="005305AC"/>
    <w:rsid w:val="00531D80"/>
    <w:rsid w:val="00532627"/>
    <w:rsid w:val="00534F28"/>
    <w:rsid w:val="00535BC2"/>
    <w:rsid w:val="00543454"/>
    <w:rsid w:val="005446F9"/>
    <w:rsid w:val="0054567B"/>
    <w:rsid w:val="00545B83"/>
    <w:rsid w:val="00545F16"/>
    <w:rsid w:val="00552FE2"/>
    <w:rsid w:val="00555530"/>
    <w:rsid w:val="00556616"/>
    <w:rsid w:val="00560452"/>
    <w:rsid w:val="00564CAF"/>
    <w:rsid w:val="00586142"/>
    <w:rsid w:val="005911E6"/>
    <w:rsid w:val="00592EC9"/>
    <w:rsid w:val="00596704"/>
    <w:rsid w:val="005B21C8"/>
    <w:rsid w:val="005B4265"/>
    <w:rsid w:val="005C5236"/>
    <w:rsid w:val="005E13F8"/>
    <w:rsid w:val="005E2BFC"/>
    <w:rsid w:val="00603D51"/>
    <w:rsid w:val="00605390"/>
    <w:rsid w:val="0060620E"/>
    <w:rsid w:val="00620A4D"/>
    <w:rsid w:val="006224B1"/>
    <w:rsid w:val="006254B3"/>
    <w:rsid w:val="0062628F"/>
    <w:rsid w:val="00627BCF"/>
    <w:rsid w:val="00630BDD"/>
    <w:rsid w:val="006346E7"/>
    <w:rsid w:val="00634843"/>
    <w:rsid w:val="00635668"/>
    <w:rsid w:val="006356D1"/>
    <w:rsid w:val="00635DB1"/>
    <w:rsid w:val="00640C91"/>
    <w:rsid w:val="0064320C"/>
    <w:rsid w:val="00650F50"/>
    <w:rsid w:val="00660191"/>
    <w:rsid w:val="006610B6"/>
    <w:rsid w:val="006624E7"/>
    <w:rsid w:val="00662D5A"/>
    <w:rsid w:val="0066464E"/>
    <w:rsid w:val="0066740D"/>
    <w:rsid w:val="00667B69"/>
    <w:rsid w:val="00670BA5"/>
    <w:rsid w:val="00671489"/>
    <w:rsid w:val="006779F4"/>
    <w:rsid w:val="00677D7F"/>
    <w:rsid w:val="00681A06"/>
    <w:rsid w:val="00692EDB"/>
    <w:rsid w:val="006B3AF1"/>
    <w:rsid w:val="006C2DE1"/>
    <w:rsid w:val="006C3B39"/>
    <w:rsid w:val="006C4CCC"/>
    <w:rsid w:val="006C6A9F"/>
    <w:rsid w:val="006E0798"/>
    <w:rsid w:val="006E09D5"/>
    <w:rsid w:val="006E2B99"/>
    <w:rsid w:val="006E5337"/>
    <w:rsid w:val="006F0F01"/>
    <w:rsid w:val="006F1E1F"/>
    <w:rsid w:val="006F2526"/>
    <w:rsid w:val="006F2779"/>
    <w:rsid w:val="00702E7F"/>
    <w:rsid w:val="00717C1D"/>
    <w:rsid w:val="00724E12"/>
    <w:rsid w:val="00726FEF"/>
    <w:rsid w:val="007409A7"/>
    <w:rsid w:val="00741CD5"/>
    <w:rsid w:val="00745B15"/>
    <w:rsid w:val="0075038F"/>
    <w:rsid w:val="007515B6"/>
    <w:rsid w:val="00752836"/>
    <w:rsid w:val="00760718"/>
    <w:rsid w:val="00766ACD"/>
    <w:rsid w:val="00776EF7"/>
    <w:rsid w:val="00790BA9"/>
    <w:rsid w:val="007A09D6"/>
    <w:rsid w:val="007A24AD"/>
    <w:rsid w:val="007B0609"/>
    <w:rsid w:val="007B3AC9"/>
    <w:rsid w:val="007B509F"/>
    <w:rsid w:val="007C7DC1"/>
    <w:rsid w:val="007D429A"/>
    <w:rsid w:val="007D5D98"/>
    <w:rsid w:val="007D77BA"/>
    <w:rsid w:val="007E5C5E"/>
    <w:rsid w:val="007F1BCF"/>
    <w:rsid w:val="007F4C7B"/>
    <w:rsid w:val="007F58E9"/>
    <w:rsid w:val="00800FA1"/>
    <w:rsid w:val="00802C6E"/>
    <w:rsid w:val="00810F0A"/>
    <w:rsid w:val="008115FB"/>
    <w:rsid w:val="00813F80"/>
    <w:rsid w:val="0081490B"/>
    <w:rsid w:val="008350D7"/>
    <w:rsid w:val="00843F82"/>
    <w:rsid w:val="00844571"/>
    <w:rsid w:val="008466D5"/>
    <w:rsid w:val="00850DC3"/>
    <w:rsid w:val="008516A0"/>
    <w:rsid w:val="00855E14"/>
    <w:rsid w:val="00856553"/>
    <w:rsid w:val="00861580"/>
    <w:rsid w:val="0086749A"/>
    <w:rsid w:val="0087262E"/>
    <w:rsid w:val="00873318"/>
    <w:rsid w:val="0087770C"/>
    <w:rsid w:val="0088161C"/>
    <w:rsid w:val="0088491F"/>
    <w:rsid w:val="00886078"/>
    <w:rsid w:val="00891C29"/>
    <w:rsid w:val="00892A16"/>
    <w:rsid w:val="008933DE"/>
    <w:rsid w:val="00897DEE"/>
    <w:rsid w:val="008A45A0"/>
    <w:rsid w:val="008B269F"/>
    <w:rsid w:val="008B398D"/>
    <w:rsid w:val="008B5F33"/>
    <w:rsid w:val="008C047F"/>
    <w:rsid w:val="008C04C9"/>
    <w:rsid w:val="008C48B5"/>
    <w:rsid w:val="008C50B6"/>
    <w:rsid w:val="008C514F"/>
    <w:rsid w:val="008C54E1"/>
    <w:rsid w:val="008D016B"/>
    <w:rsid w:val="008D4979"/>
    <w:rsid w:val="008D5E35"/>
    <w:rsid w:val="008D6387"/>
    <w:rsid w:val="008D77F2"/>
    <w:rsid w:val="008E2469"/>
    <w:rsid w:val="008E4164"/>
    <w:rsid w:val="008F5AE2"/>
    <w:rsid w:val="0090262E"/>
    <w:rsid w:val="0090624D"/>
    <w:rsid w:val="00911946"/>
    <w:rsid w:val="00915D9C"/>
    <w:rsid w:val="00924AD2"/>
    <w:rsid w:val="00925DF9"/>
    <w:rsid w:val="009352C6"/>
    <w:rsid w:val="00936149"/>
    <w:rsid w:val="00936B8E"/>
    <w:rsid w:val="009415BB"/>
    <w:rsid w:val="00944F06"/>
    <w:rsid w:val="0094716B"/>
    <w:rsid w:val="00952B3A"/>
    <w:rsid w:val="009557DB"/>
    <w:rsid w:val="0096060F"/>
    <w:rsid w:val="00962903"/>
    <w:rsid w:val="00962962"/>
    <w:rsid w:val="00963AA1"/>
    <w:rsid w:val="009942C7"/>
    <w:rsid w:val="00995452"/>
    <w:rsid w:val="00995DE8"/>
    <w:rsid w:val="009A3CAA"/>
    <w:rsid w:val="009A4A50"/>
    <w:rsid w:val="009B272F"/>
    <w:rsid w:val="009B7CF1"/>
    <w:rsid w:val="009C2777"/>
    <w:rsid w:val="009C2F21"/>
    <w:rsid w:val="009C7F51"/>
    <w:rsid w:val="009D012E"/>
    <w:rsid w:val="009D3034"/>
    <w:rsid w:val="009D5E6E"/>
    <w:rsid w:val="009D6EB2"/>
    <w:rsid w:val="009E0183"/>
    <w:rsid w:val="009E7B6A"/>
    <w:rsid w:val="009F0024"/>
    <w:rsid w:val="009F5003"/>
    <w:rsid w:val="009F61E0"/>
    <w:rsid w:val="009F6B6E"/>
    <w:rsid w:val="00A035B5"/>
    <w:rsid w:val="00A0690A"/>
    <w:rsid w:val="00A12BBD"/>
    <w:rsid w:val="00A1555A"/>
    <w:rsid w:val="00A15622"/>
    <w:rsid w:val="00A164A7"/>
    <w:rsid w:val="00A23FF8"/>
    <w:rsid w:val="00A32E60"/>
    <w:rsid w:val="00A34175"/>
    <w:rsid w:val="00A41992"/>
    <w:rsid w:val="00A52728"/>
    <w:rsid w:val="00A54F58"/>
    <w:rsid w:val="00A71E6F"/>
    <w:rsid w:val="00A7537D"/>
    <w:rsid w:val="00A7579F"/>
    <w:rsid w:val="00A75BBF"/>
    <w:rsid w:val="00A81691"/>
    <w:rsid w:val="00A82ACF"/>
    <w:rsid w:val="00A91818"/>
    <w:rsid w:val="00AA3F7E"/>
    <w:rsid w:val="00AA55E4"/>
    <w:rsid w:val="00AA645E"/>
    <w:rsid w:val="00AB1F2B"/>
    <w:rsid w:val="00AB72F0"/>
    <w:rsid w:val="00AC070F"/>
    <w:rsid w:val="00AC4D60"/>
    <w:rsid w:val="00AE1E24"/>
    <w:rsid w:val="00AE3850"/>
    <w:rsid w:val="00AE47F1"/>
    <w:rsid w:val="00B068AF"/>
    <w:rsid w:val="00B10164"/>
    <w:rsid w:val="00B1285F"/>
    <w:rsid w:val="00B12F63"/>
    <w:rsid w:val="00B13417"/>
    <w:rsid w:val="00B15929"/>
    <w:rsid w:val="00B1691D"/>
    <w:rsid w:val="00B203DB"/>
    <w:rsid w:val="00B24A11"/>
    <w:rsid w:val="00B4158C"/>
    <w:rsid w:val="00B470DF"/>
    <w:rsid w:val="00B52F54"/>
    <w:rsid w:val="00B72105"/>
    <w:rsid w:val="00B821DD"/>
    <w:rsid w:val="00B90667"/>
    <w:rsid w:val="00B93B45"/>
    <w:rsid w:val="00BA1F1C"/>
    <w:rsid w:val="00BA2900"/>
    <w:rsid w:val="00BA3E6E"/>
    <w:rsid w:val="00BA57CF"/>
    <w:rsid w:val="00BA6FA6"/>
    <w:rsid w:val="00BB3F8F"/>
    <w:rsid w:val="00BB7647"/>
    <w:rsid w:val="00BB7E7C"/>
    <w:rsid w:val="00BC5F6A"/>
    <w:rsid w:val="00BC760E"/>
    <w:rsid w:val="00BD2A87"/>
    <w:rsid w:val="00BD3491"/>
    <w:rsid w:val="00BE0DF4"/>
    <w:rsid w:val="00BF041A"/>
    <w:rsid w:val="00BF08B3"/>
    <w:rsid w:val="00BF10AA"/>
    <w:rsid w:val="00BF1724"/>
    <w:rsid w:val="00BF3DD2"/>
    <w:rsid w:val="00BF5AED"/>
    <w:rsid w:val="00C00554"/>
    <w:rsid w:val="00C1410C"/>
    <w:rsid w:val="00C17863"/>
    <w:rsid w:val="00C202CB"/>
    <w:rsid w:val="00C23100"/>
    <w:rsid w:val="00C25BE0"/>
    <w:rsid w:val="00C305E5"/>
    <w:rsid w:val="00C44703"/>
    <w:rsid w:val="00C46EC5"/>
    <w:rsid w:val="00C5061B"/>
    <w:rsid w:val="00C5109E"/>
    <w:rsid w:val="00C54131"/>
    <w:rsid w:val="00C558CE"/>
    <w:rsid w:val="00C56D77"/>
    <w:rsid w:val="00C67522"/>
    <w:rsid w:val="00C700F5"/>
    <w:rsid w:val="00C7110F"/>
    <w:rsid w:val="00C744AB"/>
    <w:rsid w:val="00C82503"/>
    <w:rsid w:val="00C844E0"/>
    <w:rsid w:val="00C90845"/>
    <w:rsid w:val="00C9645A"/>
    <w:rsid w:val="00CA723F"/>
    <w:rsid w:val="00CB1012"/>
    <w:rsid w:val="00CB30E0"/>
    <w:rsid w:val="00CB7693"/>
    <w:rsid w:val="00CC0641"/>
    <w:rsid w:val="00CC0823"/>
    <w:rsid w:val="00CD15B9"/>
    <w:rsid w:val="00CD160D"/>
    <w:rsid w:val="00CD3A09"/>
    <w:rsid w:val="00CD6D30"/>
    <w:rsid w:val="00CE7EDC"/>
    <w:rsid w:val="00CF3914"/>
    <w:rsid w:val="00D03176"/>
    <w:rsid w:val="00D042A0"/>
    <w:rsid w:val="00D212F6"/>
    <w:rsid w:val="00D25915"/>
    <w:rsid w:val="00D27B64"/>
    <w:rsid w:val="00D3080F"/>
    <w:rsid w:val="00D31088"/>
    <w:rsid w:val="00D335B6"/>
    <w:rsid w:val="00D349D7"/>
    <w:rsid w:val="00D37592"/>
    <w:rsid w:val="00D42BA3"/>
    <w:rsid w:val="00D501B1"/>
    <w:rsid w:val="00D51E55"/>
    <w:rsid w:val="00D52442"/>
    <w:rsid w:val="00D54A0D"/>
    <w:rsid w:val="00D57CBE"/>
    <w:rsid w:val="00D609F5"/>
    <w:rsid w:val="00D62A22"/>
    <w:rsid w:val="00D651EE"/>
    <w:rsid w:val="00D6576C"/>
    <w:rsid w:val="00D65CC8"/>
    <w:rsid w:val="00D7084E"/>
    <w:rsid w:val="00D71537"/>
    <w:rsid w:val="00D71E42"/>
    <w:rsid w:val="00D72D19"/>
    <w:rsid w:val="00D751A2"/>
    <w:rsid w:val="00D8067C"/>
    <w:rsid w:val="00D81F97"/>
    <w:rsid w:val="00D82E15"/>
    <w:rsid w:val="00D86964"/>
    <w:rsid w:val="00D90975"/>
    <w:rsid w:val="00D911CE"/>
    <w:rsid w:val="00D91945"/>
    <w:rsid w:val="00DA164D"/>
    <w:rsid w:val="00DA1D10"/>
    <w:rsid w:val="00DA2EBA"/>
    <w:rsid w:val="00DA33F5"/>
    <w:rsid w:val="00DB306A"/>
    <w:rsid w:val="00DC5B1E"/>
    <w:rsid w:val="00DD266B"/>
    <w:rsid w:val="00DE00CA"/>
    <w:rsid w:val="00DE077D"/>
    <w:rsid w:val="00DE0931"/>
    <w:rsid w:val="00DE2138"/>
    <w:rsid w:val="00DE5A6D"/>
    <w:rsid w:val="00DF0EC7"/>
    <w:rsid w:val="00DF505E"/>
    <w:rsid w:val="00E0362F"/>
    <w:rsid w:val="00E05628"/>
    <w:rsid w:val="00E1491B"/>
    <w:rsid w:val="00E15B1B"/>
    <w:rsid w:val="00E23089"/>
    <w:rsid w:val="00E32A33"/>
    <w:rsid w:val="00E42799"/>
    <w:rsid w:val="00E46098"/>
    <w:rsid w:val="00E5443B"/>
    <w:rsid w:val="00E55E54"/>
    <w:rsid w:val="00E60726"/>
    <w:rsid w:val="00E73A56"/>
    <w:rsid w:val="00E76CC0"/>
    <w:rsid w:val="00E80C18"/>
    <w:rsid w:val="00E8196D"/>
    <w:rsid w:val="00E8291C"/>
    <w:rsid w:val="00E916AF"/>
    <w:rsid w:val="00E920CD"/>
    <w:rsid w:val="00E94C84"/>
    <w:rsid w:val="00E94D73"/>
    <w:rsid w:val="00E96194"/>
    <w:rsid w:val="00EA3BE0"/>
    <w:rsid w:val="00EA4978"/>
    <w:rsid w:val="00EB3303"/>
    <w:rsid w:val="00EC0C37"/>
    <w:rsid w:val="00EC12DC"/>
    <w:rsid w:val="00EC428A"/>
    <w:rsid w:val="00EC5BB4"/>
    <w:rsid w:val="00ED2C5B"/>
    <w:rsid w:val="00ED5635"/>
    <w:rsid w:val="00EE02CE"/>
    <w:rsid w:val="00EE4273"/>
    <w:rsid w:val="00EE5056"/>
    <w:rsid w:val="00EE50DD"/>
    <w:rsid w:val="00EE5908"/>
    <w:rsid w:val="00EE64CD"/>
    <w:rsid w:val="00EF16C6"/>
    <w:rsid w:val="00EF2B6C"/>
    <w:rsid w:val="00EF2BCF"/>
    <w:rsid w:val="00EF31C2"/>
    <w:rsid w:val="00F044B1"/>
    <w:rsid w:val="00F05869"/>
    <w:rsid w:val="00F105B7"/>
    <w:rsid w:val="00F1086E"/>
    <w:rsid w:val="00F12F51"/>
    <w:rsid w:val="00F2559A"/>
    <w:rsid w:val="00F316AA"/>
    <w:rsid w:val="00F32900"/>
    <w:rsid w:val="00F33FBC"/>
    <w:rsid w:val="00F34D78"/>
    <w:rsid w:val="00F35437"/>
    <w:rsid w:val="00F41F3D"/>
    <w:rsid w:val="00F4287E"/>
    <w:rsid w:val="00F42B9B"/>
    <w:rsid w:val="00F550A8"/>
    <w:rsid w:val="00F5581F"/>
    <w:rsid w:val="00F57255"/>
    <w:rsid w:val="00F60528"/>
    <w:rsid w:val="00F6790F"/>
    <w:rsid w:val="00F67F8C"/>
    <w:rsid w:val="00F7609A"/>
    <w:rsid w:val="00FA1CEF"/>
    <w:rsid w:val="00FA787F"/>
    <w:rsid w:val="00FB1F6C"/>
    <w:rsid w:val="00FB698B"/>
    <w:rsid w:val="00FB7E19"/>
    <w:rsid w:val="00FC1C75"/>
    <w:rsid w:val="00FC3753"/>
    <w:rsid w:val="00FC5FE3"/>
    <w:rsid w:val="00FC63E7"/>
    <w:rsid w:val="00FD1335"/>
    <w:rsid w:val="00FD28D6"/>
    <w:rsid w:val="00FD2BC7"/>
    <w:rsid w:val="00FE08FE"/>
    <w:rsid w:val="00FF04E6"/>
    <w:rsid w:val="00FF19A4"/>
    <w:rsid w:val="00FF303C"/>
    <w:rsid w:val="00FF3A5B"/>
    <w:rsid w:val="00FF5D12"/>
    <w:rsid w:val="00FF6F78"/>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1D25E"/>
  <w15:docId w15:val="{3E809E52-45EF-4FE0-8D77-F07C59F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link w:val="HeaderChar"/>
    <w:uiPriority w:val="99"/>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uiPriority w:val="99"/>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375E09"/>
    <w:pPr>
      <w:numPr>
        <w:ilvl w:val="2"/>
        <w:numId w:val="9"/>
      </w:numPr>
      <w:tabs>
        <w:tab w:val="left" w:pos="-1440"/>
        <w:tab w:val="left" w:pos="-720"/>
        <w:tab w:val="left" w:pos="0"/>
        <w:tab w:val="left" w:pos="720"/>
        <w:tab w:val="center" w:leader="dot" w:pos="2160"/>
        <w:tab w:val="left" w:pos="2554"/>
        <w:tab w:val="center" w:pos="2700"/>
        <w:tab w:val="left" w:pos="2880"/>
        <w:tab w:val="left" w:pos="3600"/>
        <w:tab w:val="left" w:pos="4175"/>
        <w:tab w:val="left" w:pos="4320"/>
      </w:tabs>
      <w:suppressAutoHyphens/>
      <w:autoSpaceDE w:val="0"/>
      <w:autoSpaceDN w:val="0"/>
      <w:adjustRightInd w:val="0"/>
      <w:spacing w:before="100" w:beforeAutospacing="1" w:after="120"/>
    </w:pPr>
    <w:rPr>
      <w:rFonts w:ascii="Roboto" w:hAnsi="Roboto"/>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uiPriority w:val="99"/>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uiPriority w:val="99"/>
    <w:rsid w:val="0066464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828718820">
      <w:bodyDiv w:val="1"/>
      <w:marLeft w:val="0"/>
      <w:marRight w:val="0"/>
      <w:marTop w:val="0"/>
      <w:marBottom w:val="0"/>
      <w:divBdr>
        <w:top w:val="none" w:sz="0" w:space="0" w:color="auto"/>
        <w:left w:val="none" w:sz="0" w:space="0" w:color="auto"/>
        <w:bottom w:val="none" w:sz="0" w:space="0" w:color="auto"/>
        <w:right w:val="none" w:sz="0" w:space="0" w:color="auto"/>
      </w:divBdr>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1178500013">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1.state.va.us/cgi-bin/legp504.exe?000+cod+2.2-20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ta.virginia.gov/uploadedfiles/VITA_Main_Public/Library/PSGs/Information_Security_Standard_SEC501_06_07012011.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ta.virginia.gov/uploadedFiles/Library/PSGs/Security_Policy_519_00_Final_07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2.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4.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5.xml><?xml version="1.0" encoding="utf-8"?>
<ds:datastoreItem xmlns:ds="http://schemas.openxmlformats.org/officeDocument/2006/customXml" ds:itemID="{D158420B-0C83-4C17-B5F2-289C8BB1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2672</Words>
  <Characters>15234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Employee IT Security Awareness &amp; Training Policy</vt:lpstr>
    </vt:vector>
  </TitlesOfParts>
  <Company>VITA</Company>
  <LinksUpToDate>false</LinksUpToDate>
  <CharactersWithSpaces>17871</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IT Security Awareness &amp; Training Policy</dc:title>
  <dc:creator>Impact Makers</dc:creator>
  <cp:lastModifiedBy>VITA Program</cp:lastModifiedBy>
  <cp:revision>12</cp:revision>
  <cp:lastPrinted>2012-02-02T15:36:00Z</cp:lastPrinted>
  <dcterms:created xsi:type="dcterms:W3CDTF">2014-02-07T20:47:00Z</dcterms:created>
  <dcterms:modified xsi:type="dcterms:W3CDTF">2022-01-03T16:45:00Z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